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6B8E" w14:textId="47056848" w:rsidR="009832D4" w:rsidRDefault="009832D4" w:rsidP="006A1886">
      <w:pPr>
        <w:tabs>
          <w:tab w:val="center" w:pos="5233"/>
        </w:tabs>
        <w:jc w:val="center"/>
        <w:rPr>
          <w:rFonts w:ascii="Times New Roman" w:hAnsi="Times New Roman" w:cs="Times New Roman"/>
          <w:b/>
          <w:sz w:val="26"/>
          <w:szCs w:val="26"/>
        </w:rPr>
      </w:pPr>
      <w:r w:rsidRPr="00FF1B90">
        <w:rPr>
          <w:rFonts w:ascii="Times New Roman" w:hAnsi="Times New Roman" w:cs="Times New Roman"/>
          <w:b/>
          <w:sz w:val="26"/>
          <w:szCs w:val="26"/>
        </w:rPr>
        <w:t>BARLOW PARISH COUNCIL</w:t>
      </w:r>
    </w:p>
    <w:p w14:paraId="357E61A8" w14:textId="77777777" w:rsidR="009832D4" w:rsidRPr="00FF1B90" w:rsidRDefault="009832D4" w:rsidP="006A1886">
      <w:pPr>
        <w:tabs>
          <w:tab w:val="center" w:pos="5233"/>
        </w:tabs>
        <w:jc w:val="center"/>
        <w:rPr>
          <w:rFonts w:ascii="Times New Roman" w:hAnsi="Times New Roman" w:cs="Times New Roman"/>
          <w:b/>
          <w:sz w:val="26"/>
          <w:szCs w:val="26"/>
        </w:rPr>
      </w:pPr>
    </w:p>
    <w:p w14:paraId="4987F902" w14:textId="77777777" w:rsidR="009832D4" w:rsidRPr="00FF1B90" w:rsidRDefault="009832D4" w:rsidP="006A1886">
      <w:pPr>
        <w:contextualSpacing/>
        <w:rPr>
          <w:rFonts w:ascii="Times New Roman" w:hAnsi="Times New Roman" w:cs="Times New Roman"/>
          <w:b/>
          <w:sz w:val="26"/>
          <w:szCs w:val="26"/>
        </w:rPr>
      </w:pPr>
      <w:r w:rsidRPr="00FF1B90">
        <w:rPr>
          <w:rFonts w:ascii="Times New Roman" w:hAnsi="Times New Roman" w:cs="Times New Roman"/>
          <w:b/>
          <w:sz w:val="26"/>
          <w:szCs w:val="26"/>
        </w:rPr>
        <w:t>MINUTES OF THE MEETING OF BARLOW PARISH COUNCIL HELD ON</w:t>
      </w:r>
    </w:p>
    <w:p w14:paraId="00689414" w14:textId="08C59755" w:rsidR="009832D4" w:rsidRDefault="009832D4" w:rsidP="006A1886">
      <w:pPr>
        <w:contextualSpacing/>
        <w:jc w:val="center"/>
        <w:rPr>
          <w:rFonts w:ascii="Times New Roman" w:hAnsi="Times New Roman" w:cs="Times New Roman"/>
          <w:b/>
          <w:sz w:val="28"/>
          <w:szCs w:val="28"/>
        </w:rPr>
      </w:pPr>
      <w:r w:rsidRPr="00FF1B90">
        <w:rPr>
          <w:rFonts w:ascii="Times New Roman" w:hAnsi="Times New Roman" w:cs="Times New Roman"/>
          <w:b/>
          <w:sz w:val="26"/>
          <w:szCs w:val="26"/>
        </w:rPr>
        <w:t xml:space="preserve">MONDAY </w:t>
      </w:r>
      <w:r w:rsidR="00496046">
        <w:rPr>
          <w:rFonts w:ascii="Times New Roman" w:hAnsi="Times New Roman" w:cs="Times New Roman"/>
          <w:b/>
          <w:sz w:val="26"/>
          <w:szCs w:val="26"/>
        </w:rPr>
        <w:t>3</w:t>
      </w:r>
      <w:r w:rsidR="00496046" w:rsidRPr="00496046">
        <w:rPr>
          <w:rFonts w:ascii="Times New Roman" w:hAnsi="Times New Roman" w:cs="Times New Roman"/>
          <w:b/>
          <w:sz w:val="26"/>
          <w:szCs w:val="26"/>
          <w:vertAlign w:val="superscript"/>
        </w:rPr>
        <w:t>rd</w:t>
      </w:r>
      <w:r w:rsidR="00496046">
        <w:rPr>
          <w:rFonts w:ascii="Times New Roman" w:hAnsi="Times New Roman" w:cs="Times New Roman"/>
          <w:b/>
          <w:sz w:val="26"/>
          <w:szCs w:val="26"/>
        </w:rPr>
        <w:t xml:space="preserve"> FEBR</w:t>
      </w:r>
      <w:r w:rsidR="0030063D">
        <w:rPr>
          <w:rFonts w:ascii="Times New Roman" w:hAnsi="Times New Roman" w:cs="Times New Roman"/>
          <w:b/>
          <w:sz w:val="26"/>
          <w:szCs w:val="26"/>
        </w:rPr>
        <w:t>UARY 2020</w:t>
      </w:r>
      <w:r w:rsidRPr="00FF1B90">
        <w:rPr>
          <w:rFonts w:ascii="Times New Roman" w:hAnsi="Times New Roman" w:cs="Times New Roman"/>
          <w:b/>
          <w:sz w:val="26"/>
          <w:szCs w:val="26"/>
        </w:rPr>
        <w:t xml:space="preserve"> AT THE VILLAGE HALL, BARLOW</w:t>
      </w:r>
    </w:p>
    <w:p w14:paraId="5885D54C" w14:textId="784F9664" w:rsidR="00070991" w:rsidRDefault="00070991" w:rsidP="006A1886">
      <w:pPr>
        <w:rPr>
          <w:b/>
          <w:bCs/>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415"/>
        <w:gridCol w:w="288"/>
        <w:gridCol w:w="8359"/>
        <w:gridCol w:w="293"/>
      </w:tblGrid>
      <w:tr w:rsidR="009832D4" w14:paraId="61EA6097" w14:textId="77777777" w:rsidTr="007F40E0">
        <w:tc>
          <w:tcPr>
            <w:tcW w:w="1701" w:type="dxa"/>
            <w:gridSpan w:val="3"/>
            <w:hideMark/>
          </w:tcPr>
          <w:p w14:paraId="3DBDA76D" w14:textId="77777777" w:rsidR="009832D4" w:rsidRDefault="009832D4" w:rsidP="006A1886">
            <w:pPr>
              <w:contextualSpacing/>
              <w:rPr>
                <w:rFonts w:cstheme="minorHAnsi"/>
                <w:sz w:val="20"/>
                <w:szCs w:val="20"/>
              </w:rPr>
            </w:pPr>
            <w:r>
              <w:rPr>
                <w:rFonts w:cstheme="minorHAnsi"/>
                <w:b/>
                <w:sz w:val="20"/>
                <w:szCs w:val="20"/>
              </w:rPr>
              <w:t>Present:</w:t>
            </w:r>
          </w:p>
        </w:tc>
        <w:tc>
          <w:tcPr>
            <w:tcW w:w="8652" w:type="dxa"/>
            <w:gridSpan w:val="2"/>
            <w:hideMark/>
          </w:tcPr>
          <w:p w14:paraId="2FCCE142" w14:textId="77777777" w:rsidR="009832D4" w:rsidRDefault="009832D4" w:rsidP="006A1886">
            <w:pPr>
              <w:contextualSpacing/>
              <w:rPr>
                <w:rFonts w:cstheme="minorHAnsi"/>
                <w:b/>
                <w:sz w:val="20"/>
                <w:szCs w:val="20"/>
              </w:rPr>
            </w:pPr>
            <w:proofErr w:type="gramStart"/>
            <w:r>
              <w:rPr>
                <w:rFonts w:cstheme="minorHAnsi"/>
                <w:sz w:val="20"/>
                <w:szCs w:val="20"/>
              </w:rPr>
              <w:t>Councillors :</w:t>
            </w:r>
            <w:proofErr w:type="gramEnd"/>
            <w:r>
              <w:rPr>
                <w:rFonts w:cstheme="minorHAnsi"/>
                <w:sz w:val="20"/>
                <w:szCs w:val="20"/>
              </w:rPr>
              <w:t xml:space="preserve"> J. Rushby, T. Crowley,  J. Siddall, I. Hall, J. Brougham T. Booker, K. Turner and I. Herrmann</w:t>
            </w:r>
          </w:p>
        </w:tc>
      </w:tr>
      <w:tr w:rsidR="009832D4" w14:paraId="32E9170D" w14:textId="77777777" w:rsidTr="007F40E0">
        <w:tc>
          <w:tcPr>
            <w:tcW w:w="1701" w:type="dxa"/>
            <w:gridSpan w:val="3"/>
            <w:hideMark/>
          </w:tcPr>
          <w:p w14:paraId="778862DC" w14:textId="77777777" w:rsidR="009832D4" w:rsidRDefault="009832D4" w:rsidP="006A1886">
            <w:pPr>
              <w:contextualSpacing/>
              <w:rPr>
                <w:rFonts w:cstheme="minorHAnsi"/>
                <w:sz w:val="20"/>
                <w:szCs w:val="20"/>
              </w:rPr>
            </w:pPr>
            <w:proofErr w:type="gramStart"/>
            <w:r>
              <w:rPr>
                <w:rFonts w:cstheme="minorHAnsi"/>
                <w:b/>
                <w:sz w:val="20"/>
                <w:szCs w:val="20"/>
              </w:rPr>
              <w:t>Also</w:t>
            </w:r>
            <w:proofErr w:type="gramEnd"/>
            <w:r>
              <w:rPr>
                <w:rFonts w:cstheme="minorHAnsi"/>
                <w:b/>
                <w:sz w:val="20"/>
                <w:szCs w:val="20"/>
              </w:rPr>
              <w:t xml:space="preserve"> in attendance:</w:t>
            </w:r>
          </w:p>
        </w:tc>
        <w:tc>
          <w:tcPr>
            <w:tcW w:w="8652" w:type="dxa"/>
            <w:gridSpan w:val="2"/>
            <w:hideMark/>
          </w:tcPr>
          <w:p w14:paraId="4645823D" w14:textId="74F17B61" w:rsidR="009832D4" w:rsidRDefault="009832D4" w:rsidP="006A1886">
            <w:pPr>
              <w:contextualSpacing/>
              <w:rPr>
                <w:rFonts w:cstheme="minorHAnsi"/>
                <w:sz w:val="20"/>
                <w:szCs w:val="20"/>
              </w:rPr>
            </w:pPr>
            <w:r>
              <w:rPr>
                <w:rFonts w:cstheme="minorHAnsi"/>
                <w:sz w:val="20"/>
                <w:szCs w:val="20"/>
              </w:rPr>
              <w:t xml:space="preserve">Mrs E Smith (RFO), H Carrington (Clerk), </w:t>
            </w:r>
            <w:r w:rsidR="00496046">
              <w:rPr>
                <w:rFonts w:cstheme="minorHAnsi"/>
                <w:sz w:val="20"/>
                <w:szCs w:val="20"/>
              </w:rPr>
              <w:t xml:space="preserve">PCSOs Flower &amp; </w:t>
            </w:r>
            <w:proofErr w:type="spellStart"/>
            <w:r w:rsidR="00496046">
              <w:rPr>
                <w:rFonts w:cstheme="minorHAnsi"/>
                <w:sz w:val="20"/>
                <w:szCs w:val="20"/>
              </w:rPr>
              <w:t>Furmidge</w:t>
            </w:r>
            <w:proofErr w:type="spellEnd"/>
          </w:p>
          <w:p w14:paraId="750E8558" w14:textId="0599FF30" w:rsidR="009832D4" w:rsidRDefault="00496046" w:rsidP="006A1886">
            <w:pPr>
              <w:contextualSpacing/>
              <w:rPr>
                <w:rFonts w:cstheme="minorHAnsi"/>
                <w:sz w:val="20"/>
                <w:szCs w:val="20"/>
              </w:rPr>
            </w:pPr>
            <w:r>
              <w:rPr>
                <w:rFonts w:cstheme="minorHAnsi"/>
                <w:sz w:val="20"/>
                <w:szCs w:val="20"/>
              </w:rPr>
              <w:t>2</w:t>
            </w:r>
            <w:r w:rsidR="009832D4">
              <w:rPr>
                <w:rFonts w:cstheme="minorHAnsi"/>
                <w:sz w:val="20"/>
                <w:szCs w:val="20"/>
              </w:rPr>
              <w:t xml:space="preserve"> member</w:t>
            </w:r>
            <w:r>
              <w:rPr>
                <w:rFonts w:cstheme="minorHAnsi"/>
                <w:sz w:val="20"/>
                <w:szCs w:val="20"/>
              </w:rPr>
              <w:t>s</w:t>
            </w:r>
            <w:r w:rsidR="009832D4">
              <w:rPr>
                <w:rFonts w:cstheme="minorHAnsi"/>
                <w:sz w:val="20"/>
                <w:szCs w:val="20"/>
              </w:rPr>
              <w:t xml:space="preserve"> of the public w</w:t>
            </w:r>
            <w:r w:rsidR="0030063D">
              <w:rPr>
                <w:rFonts w:cstheme="minorHAnsi"/>
                <w:sz w:val="20"/>
                <w:szCs w:val="20"/>
              </w:rPr>
              <w:t>ere</w:t>
            </w:r>
            <w:r w:rsidR="009832D4">
              <w:rPr>
                <w:rFonts w:cstheme="minorHAnsi"/>
                <w:sz w:val="20"/>
                <w:szCs w:val="20"/>
              </w:rPr>
              <w:t xml:space="preserve"> present.</w:t>
            </w:r>
          </w:p>
          <w:p w14:paraId="3DEB92EC" w14:textId="77777777" w:rsidR="001505E6" w:rsidRDefault="001505E6" w:rsidP="006A1886">
            <w:pPr>
              <w:contextualSpacing/>
              <w:rPr>
                <w:rFonts w:cstheme="minorHAnsi"/>
                <w:sz w:val="20"/>
                <w:szCs w:val="20"/>
              </w:rPr>
            </w:pPr>
          </w:p>
          <w:p w14:paraId="73A242C9" w14:textId="0776D679" w:rsidR="006A1886" w:rsidRDefault="006A1886" w:rsidP="006A1886">
            <w:pPr>
              <w:contextualSpacing/>
              <w:rPr>
                <w:rFonts w:cstheme="minorHAnsi"/>
                <w:b/>
                <w:sz w:val="20"/>
                <w:szCs w:val="20"/>
              </w:rPr>
            </w:pPr>
          </w:p>
        </w:tc>
      </w:tr>
      <w:tr w:rsidR="00A00324" w14:paraId="4CC398D6" w14:textId="77777777" w:rsidTr="007F40E0">
        <w:trPr>
          <w:gridAfter w:val="1"/>
          <w:wAfter w:w="293" w:type="dxa"/>
        </w:trPr>
        <w:tc>
          <w:tcPr>
            <w:tcW w:w="998" w:type="dxa"/>
          </w:tcPr>
          <w:p w14:paraId="1927F56C" w14:textId="3EE0BCFF" w:rsidR="00A00324" w:rsidRPr="0075144E" w:rsidRDefault="006A1886" w:rsidP="006A1886">
            <w:pPr>
              <w:rPr>
                <w:rFonts w:cstheme="minorHAnsi"/>
                <w:b/>
                <w:bCs/>
                <w:sz w:val="20"/>
                <w:szCs w:val="20"/>
              </w:rPr>
            </w:pPr>
            <w:r>
              <w:br w:type="page"/>
            </w:r>
            <w:r w:rsidR="0030063D">
              <w:rPr>
                <w:rFonts w:cstheme="minorHAnsi"/>
                <w:b/>
                <w:bCs/>
                <w:sz w:val="20"/>
                <w:szCs w:val="20"/>
              </w:rPr>
              <w:t>01/0</w:t>
            </w:r>
            <w:r w:rsidR="00496046">
              <w:rPr>
                <w:rFonts w:cstheme="minorHAnsi"/>
                <w:b/>
                <w:bCs/>
                <w:sz w:val="20"/>
                <w:szCs w:val="20"/>
              </w:rPr>
              <w:t>2</w:t>
            </w:r>
            <w:r w:rsidR="0030063D">
              <w:rPr>
                <w:rFonts w:cstheme="minorHAnsi"/>
                <w:b/>
                <w:bCs/>
                <w:sz w:val="20"/>
                <w:szCs w:val="20"/>
              </w:rPr>
              <w:t>20</w:t>
            </w:r>
          </w:p>
        </w:tc>
        <w:tc>
          <w:tcPr>
            <w:tcW w:w="415" w:type="dxa"/>
          </w:tcPr>
          <w:p w14:paraId="2CFEE669" w14:textId="77777777" w:rsidR="00A00324" w:rsidRPr="002046F5" w:rsidRDefault="00A00324" w:rsidP="006A1886">
            <w:pPr>
              <w:rPr>
                <w:rFonts w:cstheme="minorHAnsi"/>
                <w:sz w:val="20"/>
                <w:szCs w:val="20"/>
              </w:rPr>
            </w:pPr>
          </w:p>
        </w:tc>
        <w:tc>
          <w:tcPr>
            <w:tcW w:w="8647" w:type="dxa"/>
            <w:gridSpan w:val="2"/>
          </w:tcPr>
          <w:p w14:paraId="40F0D198" w14:textId="77777777" w:rsidR="009832D4" w:rsidRDefault="009832D4" w:rsidP="006A1886">
            <w:pPr>
              <w:contextualSpacing/>
              <w:rPr>
                <w:rFonts w:cstheme="minorHAnsi"/>
                <w:b/>
                <w:sz w:val="20"/>
                <w:szCs w:val="20"/>
              </w:rPr>
            </w:pPr>
            <w:r>
              <w:rPr>
                <w:rFonts w:cstheme="minorHAnsi"/>
                <w:b/>
                <w:sz w:val="20"/>
                <w:szCs w:val="20"/>
              </w:rPr>
              <w:t>Apologies for Absence</w:t>
            </w:r>
          </w:p>
          <w:p w14:paraId="4573F8E9" w14:textId="7A14E7AC" w:rsidR="00A00324" w:rsidRDefault="0030063D" w:rsidP="006A1886">
            <w:pPr>
              <w:contextualSpacing/>
              <w:rPr>
                <w:rFonts w:cstheme="minorHAnsi"/>
                <w:b/>
                <w:bCs/>
                <w:sz w:val="20"/>
                <w:szCs w:val="20"/>
              </w:rPr>
            </w:pPr>
            <w:r>
              <w:rPr>
                <w:rFonts w:cstheme="minorHAnsi"/>
                <w:sz w:val="20"/>
                <w:szCs w:val="20"/>
              </w:rPr>
              <w:t>None</w:t>
            </w:r>
          </w:p>
          <w:p w14:paraId="49DA0A22" w14:textId="0465838A" w:rsidR="001505E6" w:rsidRPr="00070991" w:rsidRDefault="001505E6" w:rsidP="006A1886">
            <w:pPr>
              <w:contextualSpacing/>
              <w:rPr>
                <w:rFonts w:cstheme="minorHAnsi"/>
                <w:b/>
                <w:bCs/>
                <w:sz w:val="20"/>
                <w:szCs w:val="20"/>
              </w:rPr>
            </w:pPr>
          </w:p>
        </w:tc>
      </w:tr>
      <w:tr w:rsidR="00A00324" w14:paraId="4E342A94" w14:textId="77777777" w:rsidTr="007F40E0">
        <w:trPr>
          <w:gridAfter w:val="1"/>
          <w:wAfter w:w="293" w:type="dxa"/>
        </w:trPr>
        <w:tc>
          <w:tcPr>
            <w:tcW w:w="998" w:type="dxa"/>
          </w:tcPr>
          <w:p w14:paraId="06CB2575" w14:textId="1F0EFD33" w:rsidR="00A00324" w:rsidRPr="0075144E" w:rsidRDefault="0030063D" w:rsidP="006A1886">
            <w:pPr>
              <w:rPr>
                <w:rFonts w:cstheme="minorHAnsi"/>
                <w:b/>
                <w:bCs/>
                <w:sz w:val="20"/>
                <w:szCs w:val="20"/>
              </w:rPr>
            </w:pPr>
            <w:r>
              <w:rPr>
                <w:rFonts w:cstheme="minorHAnsi"/>
                <w:b/>
                <w:bCs/>
                <w:sz w:val="20"/>
                <w:szCs w:val="20"/>
              </w:rPr>
              <w:t>02/0</w:t>
            </w:r>
            <w:r w:rsidR="00496046">
              <w:rPr>
                <w:rFonts w:cstheme="minorHAnsi"/>
                <w:b/>
                <w:bCs/>
                <w:sz w:val="20"/>
                <w:szCs w:val="20"/>
              </w:rPr>
              <w:t>2</w:t>
            </w:r>
            <w:r>
              <w:rPr>
                <w:rFonts w:cstheme="minorHAnsi"/>
                <w:b/>
                <w:bCs/>
                <w:sz w:val="20"/>
                <w:szCs w:val="20"/>
              </w:rPr>
              <w:t>20</w:t>
            </w:r>
          </w:p>
        </w:tc>
        <w:tc>
          <w:tcPr>
            <w:tcW w:w="415" w:type="dxa"/>
          </w:tcPr>
          <w:p w14:paraId="3A68B991" w14:textId="77777777" w:rsidR="00A00324" w:rsidRPr="002046F5" w:rsidRDefault="00A00324" w:rsidP="006A1886">
            <w:pPr>
              <w:rPr>
                <w:rFonts w:cstheme="minorHAnsi"/>
                <w:sz w:val="20"/>
                <w:szCs w:val="20"/>
              </w:rPr>
            </w:pPr>
          </w:p>
        </w:tc>
        <w:tc>
          <w:tcPr>
            <w:tcW w:w="8647" w:type="dxa"/>
            <w:gridSpan w:val="2"/>
          </w:tcPr>
          <w:p w14:paraId="69FC569A" w14:textId="77777777" w:rsidR="009832D4" w:rsidRDefault="009832D4" w:rsidP="006A1886">
            <w:pPr>
              <w:contextualSpacing/>
              <w:rPr>
                <w:rFonts w:cstheme="minorHAnsi"/>
                <w:b/>
                <w:sz w:val="20"/>
                <w:szCs w:val="20"/>
              </w:rPr>
            </w:pPr>
            <w:r>
              <w:rPr>
                <w:rFonts w:cstheme="minorHAnsi"/>
                <w:b/>
                <w:sz w:val="20"/>
                <w:szCs w:val="20"/>
              </w:rPr>
              <w:t>Variations to the Order of Business</w:t>
            </w:r>
          </w:p>
          <w:p w14:paraId="1FEF2E18" w14:textId="6251C1ED" w:rsidR="00496046" w:rsidRDefault="00496046" w:rsidP="006A1886">
            <w:pPr>
              <w:contextualSpacing/>
              <w:rPr>
                <w:rFonts w:cstheme="minorHAnsi"/>
                <w:sz w:val="20"/>
                <w:szCs w:val="20"/>
              </w:rPr>
            </w:pPr>
            <w:r>
              <w:rPr>
                <w:rFonts w:cstheme="minorHAnsi"/>
                <w:sz w:val="20"/>
                <w:szCs w:val="20"/>
              </w:rPr>
              <w:t>Item 13 after item 6</w:t>
            </w:r>
          </w:p>
          <w:p w14:paraId="0AD16EB3" w14:textId="03E5BF79" w:rsidR="00496046" w:rsidRPr="007971CD" w:rsidRDefault="00496046" w:rsidP="006A1886">
            <w:pPr>
              <w:contextualSpacing/>
              <w:rPr>
                <w:rFonts w:cstheme="minorHAnsi"/>
                <w:sz w:val="20"/>
                <w:szCs w:val="20"/>
              </w:rPr>
            </w:pPr>
            <w:r>
              <w:rPr>
                <w:rFonts w:cstheme="minorHAnsi"/>
                <w:sz w:val="20"/>
                <w:szCs w:val="20"/>
              </w:rPr>
              <w:t>Items 9 a &amp; b before item 7</w:t>
            </w:r>
          </w:p>
          <w:p w14:paraId="5EA3D521" w14:textId="3DCFDA74" w:rsidR="00A00324" w:rsidRPr="00070991" w:rsidRDefault="00A00324" w:rsidP="006A1886">
            <w:pPr>
              <w:rPr>
                <w:rFonts w:cstheme="minorHAnsi"/>
                <w:b/>
                <w:bCs/>
                <w:sz w:val="20"/>
                <w:szCs w:val="20"/>
              </w:rPr>
            </w:pPr>
          </w:p>
        </w:tc>
      </w:tr>
      <w:tr w:rsidR="00F22A6D" w14:paraId="149CF6DC" w14:textId="77777777" w:rsidTr="007F40E0">
        <w:trPr>
          <w:gridAfter w:val="1"/>
          <w:wAfter w:w="293" w:type="dxa"/>
        </w:trPr>
        <w:tc>
          <w:tcPr>
            <w:tcW w:w="998" w:type="dxa"/>
          </w:tcPr>
          <w:p w14:paraId="42525691" w14:textId="2CAD2998" w:rsidR="00F22A6D" w:rsidRPr="0075144E" w:rsidRDefault="0030063D" w:rsidP="006A1886">
            <w:pPr>
              <w:rPr>
                <w:rFonts w:cstheme="minorHAnsi"/>
                <w:b/>
                <w:bCs/>
                <w:sz w:val="20"/>
                <w:szCs w:val="20"/>
              </w:rPr>
            </w:pPr>
            <w:r>
              <w:rPr>
                <w:rFonts w:cstheme="minorHAnsi"/>
                <w:b/>
                <w:bCs/>
                <w:sz w:val="20"/>
                <w:szCs w:val="20"/>
              </w:rPr>
              <w:t>03/0</w:t>
            </w:r>
            <w:r w:rsidR="00496046">
              <w:rPr>
                <w:rFonts w:cstheme="minorHAnsi"/>
                <w:b/>
                <w:bCs/>
                <w:sz w:val="20"/>
                <w:szCs w:val="20"/>
              </w:rPr>
              <w:t>2</w:t>
            </w:r>
            <w:r>
              <w:rPr>
                <w:rFonts w:cstheme="minorHAnsi"/>
                <w:b/>
                <w:bCs/>
                <w:sz w:val="20"/>
                <w:szCs w:val="20"/>
              </w:rPr>
              <w:t>20</w:t>
            </w:r>
          </w:p>
        </w:tc>
        <w:tc>
          <w:tcPr>
            <w:tcW w:w="415" w:type="dxa"/>
          </w:tcPr>
          <w:p w14:paraId="6BCFDA9B" w14:textId="77777777" w:rsidR="00F22A6D" w:rsidRPr="002046F5" w:rsidRDefault="00F22A6D" w:rsidP="006A1886">
            <w:pPr>
              <w:rPr>
                <w:rFonts w:cstheme="minorHAnsi"/>
                <w:sz w:val="20"/>
                <w:szCs w:val="20"/>
              </w:rPr>
            </w:pPr>
          </w:p>
        </w:tc>
        <w:tc>
          <w:tcPr>
            <w:tcW w:w="8647" w:type="dxa"/>
            <w:gridSpan w:val="2"/>
          </w:tcPr>
          <w:p w14:paraId="1C612F52" w14:textId="77777777" w:rsidR="00F22A6D" w:rsidRDefault="00F22A6D" w:rsidP="006A1886">
            <w:pPr>
              <w:contextualSpacing/>
              <w:rPr>
                <w:rFonts w:cstheme="minorHAnsi"/>
                <w:sz w:val="20"/>
                <w:szCs w:val="20"/>
              </w:rPr>
            </w:pPr>
            <w:r>
              <w:rPr>
                <w:rFonts w:cstheme="minorHAnsi"/>
                <w:b/>
                <w:sz w:val="20"/>
                <w:szCs w:val="20"/>
              </w:rPr>
              <w:t>Declaration of Members’ Interests</w:t>
            </w:r>
            <w:r>
              <w:rPr>
                <w:rFonts w:cstheme="minorHAnsi"/>
                <w:sz w:val="20"/>
                <w:szCs w:val="20"/>
              </w:rPr>
              <w:t>.</w:t>
            </w:r>
          </w:p>
          <w:p w14:paraId="37970B57" w14:textId="1927715D" w:rsidR="00496046" w:rsidRDefault="00496046" w:rsidP="006A1886">
            <w:pPr>
              <w:contextualSpacing/>
              <w:rPr>
                <w:rFonts w:cstheme="minorHAnsi"/>
                <w:sz w:val="20"/>
                <w:szCs w:val="20"/>
              </w:rPr>
            </w:pPr>
            <w:r>
              <w:rPr>
                <w:rFonts w:cstheme="minorHAnsi"/>
                <w:sz w:val="20"/>
                <w:szCs w:val="20"/>
              </w:rPr>
              <w:t>Cllr J. Siddall declared an interest in items 13 and 22</w:t>
            </w:r>
          </w:p>
          <w:p w14:paraId="6329A96C" w14:textId="7E9B3DA9" w:rsidR="00F22A6D" w:rsidRDefault="00F22A6D" w:rsidP="006A1886">
            <w:pPr>
              <w:contextualSpacing/>
              <w:rPr>
                <w:rFonts w:cstheme="minorHAnsi"/>
                <w:sz w:val="20"/>
                <w:szCs w:val="20"/>
              </w:rPr>
            </w:pPr>
            <w:r>
              <w:rPr>
                <w:rFonts w:cstheme="minorHAnsi"/>
                <w:sz w:val="20"/>
                <w:szCs w:val="20"/>
              </w:rPr>
              <w:t>Cllr K. Turner declared an interest i</w:t>
            </w:r>
            <w:r w:rsidR="00F5725C">
              <w:rPr>
                <w:rFonts w:cstheme="minorHAnsi"/>
                <w:sz w:val="20"/>
                <w:szCs w:val="20"/>
              </w:rPr>
              <w:t>n item 2</w:t>
            </w:r>
            <w:r w:rsidR="00496046">
              <w:rPr>
                <w:rFonts w:cstheme="minorHAnsi"/>
                <w:sz w:val="20"/>
                <w:szCs w:val="20"/>
              </w:rPr>
              <w:t>4</w:t>
            </w:r>
          </w:p>
          <w:p w14:paraId="200255A9" w14:textId="742A7897" w:rsidR="00F22A6D" w:rsidRPr="00070991" w:rsidRDefault="00F22A6D" w:rsidP="006A1886">
            <w:pPr>
              <w:rPr>
                <w:rFonts w:cstheme="minorHAnsi"/>
                <w:b/>
                <w:bCs/>
                <w:sz w:val="20"/>
                <w:szCs w:val="20"/>
              </w:rPr>
            </w:pPr>
          </w:p>
        </w:tc>
      </w:tr>
      <w:tr w:rsidR="00A00324" w14:paraId="16C0968F" w14:textId="77777777" w:rsidTr="007F40E0">
        <w:trPr>
          <w:gridAfter w:val="1"/>
          <w:wAfter w:w="293" w:type="dxa"/>
        </w:trPr>
        <w:tc>
          <w:tcPr>
            <w:tcW w:w="998" w:type="dxa"/>
          </w:tcPr>
          <w:p w14:paraId="64B70DD1" w14:textId="3F244D08" w:rsidR="00A00324" w:rsidRPr="0075144E" w:rsidRDefault="0030063D" w:rsidP="006A1886">
            <w:pPr>
              <w:rPr>
                <w:rFonts w:cstheme="minorHAnsi"/>
                <w:b/>
                <w:bCs/>
                <w:sz w:val="20"/>
                <w:szCs w:val="20"/>
              </w:rPr>
            </w:pPr>
            <w:r>
              <w:rPr>
                <w:rFonts w:cstheme="minorHAnsi"/>
                <w:b/>
                <w:bCs/>
                <w:sz w:val="20"/>
                <w:szCs w:val="20"/>
              </w:rPr>
              <w:t>04/0</w:t>
            </w:r>
            <w:r w:rsidR="00496046">
              <w:rPr>
                <w:rFonts w:cstheme="minorHAnsi"/>
                <w:b/>
                <w:bCs/>
                <w:sz w:val="20"/>
                <w:szCs w:val="20"/>
              </w:rPr>
              <w:t>2</w:t>
            </w:r>
            <w:r>
              <w:rPr>
                <w:rFonts w:cstheme="minorHAnsi"/>
                <w:b/>
                <w:bCs/>
                <w:sz w:val="20"/>
                <w:szCs w:val="20"/>
              </w:rPr>
              <w:t>20</w:t>
            </w:r>
          </w:p>
        </w:tc>
        <w:tc>
          <w:tcPr>
            <w:tcW w:w="415" w:type="dxa"/>
          </w:tcPr>
          <w:p w14:paraId="5D99F818" w14:textId="77777777" w:rsidR="00A00324" w:rsidRPr="002046F5" w:rsidRDefault="00A00324" w:rsidP="006A1886">
            <w:pPr>
              <w:rPr>
                <w:rFonts w:cstheme="minorHAnsi"/>
                <w:sz w:val="20"/>
                <w:szCs w:val="20"/>
              </w:rPr>
            </w:pPr>
          </w:p>
        </w:tc>
        <w:tc>
          <w:tcPr>
            <w:tcW w:w="8647" w:type="dxa"/>
            <w:gridSpan w:val="2"/>
          </w:tcPr>
          <w:p w14:paraId="4BB73E14" w14:textId="77777777" w:rsidR="00F22A6D" w:rsidRDefault="00F22A6D" w:rsidP="006A1886">
            <w:pPr>
              <w:contextualSpacing/>
              <w:rPr>
                <w:rFonts w:cstheme="minorHAnsi"/>
                <w:b/>
                <w:sz w:val="20"/>
                <w:szCs w:val="20"/>
              </w:rPr>
            </w:pPr>
            <w:r>
              <w:rPr>
                <w:rFonts w:cstheme="minorHAnsi"/>
                <w:b/>
                <w:sz w:val="20"/>
                <w:szCs w:val="20"/>
              </w:rPr>
              <w:t>DPI’s</w:t>
            </w:r>
          </w:p>
          <w:p w14:paraId="2D507292" w14:textId="77777777" w:rsidR="00A00324" w:rsidRDefault="00F22A6D" w:rsidP="006A1886">
            <w:pPr>
              <w:rPr>
                <w:rFonts w:cstheme="minorHAnsi"/>
                <w:sz w:val="20"/>
                <w:szCs w:val="20"/>
              </w:rPr>
            </w:pPr>
            <w:r>
              <w:rPr>
                <w:rFonts w:cstheme="minorHAnsi"/>
                <w:sz w:val="20"/>
                <w:szCs w:val="20"/>
              </w:rPr>
              <w:t>There were no requests for dispensations for Members with DPI’s</w:t>
            </w:r>
          </w:p>
          <w:p w14:paraId="76CFA382" w14:textId="469A6CE5" w:rsidR="00F22A6D" w:rsidRPr="00070991" w:rsidRDefault="00F22A6D" w:rsidP="006A1886">
            <w:pPr>
              <w:rPr>
                <w:rFonts w:cstheme="minorHAnsi"/>
                <w:b/>
                <w:bCs/>
                <w:sz w:val="20"/>
                <w:szCs w:val="20"/>
              </w:rPr>
            </w:pPr>
          </w:p>
        </w:tc>
      </w:tr>
      <w:tr w:rsidR="00A00324" w14:paraId="71C95741" w14:textId="77777777" w:rsidTr="007F40E0">
        <w:trPr>
          <w:gridAfter w:val="1"/>
          <w:wAfter w:w="293" w:type="dxa"/>
        </w:trPr>
        <w:tc>
          <w:tcPr>
            <w:tcW w:w="998" w:type="dxa"/>
          </w:tcPr>
          <w:p w14:paraId="755CA7D0" w14:textId="591A59E9" w:rsidR="00A00324" w:rsidRPr="0075144E" w:rsidRDefault="0030063D" w:rsidP="006A1886">
            <w:pPr>
              <w:rPr>
                <w:rFonts w:cstheme="minorHAnsi"/>
                <w:b/>
                <w:bCs/>
                <w:sz w:val="20"/>
                <w:szCs w:val="20"/>
              </w:rPr>
            </w:pPr>
            <w:r>
              <w:rPr>
                <w:rFonts w:cstheme="minorHAnsi"/>
                <w:b/>
                <w:bCs/>
                <w:sz w:val="20"/>
                <w:szCs w:val="20"/>
              </w:rPr>
              <w:t>05/0</w:t>
            </w:r>
            <w:r w:rsidR="00496046">
              <w:rPr>
                <w:rFonts w:cstheme="minorHAnsi"/>
                <w:b/>
                <w:bCs/>
                <w:sz w:val="20"/>
                <w:szCs w:val="20"/>
              </w:rPr>
              <w:t>2</w:t>
            </w:r>
            <w:r>
              <w:rPr>
                <w:rFonts w:cstheme="minorHAnsi"/>
                <w:b/>
                <w:bCs/>
                <w:sz w:val="20"/>
                <w:szCs w:val="20"/>
              </w:rPr>
              <w:t>20</w:t>
            </w:r>
          </w:p>
        </w:tc>
        <w:tc>
          <w:tcPr>
            <w:tcW w:w="415" w:type="dxa"/>
          </w:tcPr>
          <w:p w14:paraId="5F9BCCAF" w14:textId="77777777" w:rsidR="00A00324" w:rsidRDefault="0030063D" w:rsidP="006A1886">
            <w:pPr>
              <w:rPr>
                <w:rFonts w:cstheme="minorHAnsi"/>
                <w:sz w:val="20"/>
                <w:szCs w:val="20"/>
              </w:rPr>
            </w:pPr>
            <w:r>
              <w:rPr>
                <w:rFonts w:cstheme="minorHAnsi"/>
                <w:sz w:val="20"/>
                <w:szCs w:val="20"/>
              </w:rPr>
              <w:t>a)</w:t>
            </w:r>
          </w:p>
          <w:p w14:paraId="1220AF63" w14:textId="77777777" w:rsidR="0030063D" w:rsidRDefault="0030063D" w:rsidP="006A1886">
            <w:pPr>
              <w:rPr>
                <w:rFonts w:cstheme="minorHAnsi"/>
                <w:sz w:val="20"/>
                <w:szCs w:val="20"/>
              </w:rPr>
            </w:pPr>
          </w:p>
          <w:p w14:paraId="799E5DB8" w14:textId="77777777" w:rsidR="0030063D" w:rsidRDefault="0030063D" w:rsidP="006A1886">
            <w:pPr>
              <w:rPr>
                <w:rFonts w:cstheme="minorHAnsi"/>
                <w:sz w:val="20"/>
                <w:szCs w:val="20"/>
              </w:rPr>
            </w:pPr>
          </w:p>
          <w:p w14:paraId="46E66967" w14:textId="04CFCD4E" w:rsidR="0030063D" w:rsidRDefault="0030063D" w:rsidP="006A1886">
            <w:pPr>
              <w:rPr>
                <w:rFonts w:cstheme="minorHAnsi"/>
                <w:sz w:val="20"/>
                <w:szCs w:val="20"/>
              </w:rPr>
            </w:pPr>
          </w:p>
          <w:p w14:paraId="3303DB3D" w14:textId="77777777" w:rsidR="00496046" w:rsidRDefault="00496046" w:rsidP="006A1886">
            <w:pPr>
              <w:rPr>
                <w:rFonts w:cstheme="minorHAnsi"/>
                <w:sz w:val="20"/>
                <w:szCs w:val="20"/>
              </w:rPr>
            </w:pPr>
          </w:p>
          <w:p w14:paraId="7E9EDBC8" w14:textId="459500A8" w:rsidR="0030063D" w:rsidRPr="002046F5" w:rsidRDefault="0030063D" w:rsidP="006A1886">
            <w:pPr>
              <w:rPr>
                <w:rFonts w:cstheme="minorHAnsi"/>
                <w:sz w:val="20"/>
                <w:szCs w:val="20"/>
              </w:rPr>
            </w:pPr>
            <w:r>
              <w:rPr>
                <w:rFonts w:cstheme="minorHAnsi"/>
                <w:sz w:val="20"/>
                <w:szCs w:val="20"/>
              </w:rPr>
              <w:t>b)</w:t>
            </w:r>
          </w:p>
        </w:tc>
        <w:tc>
          <w:tcPr>
            <w:tcW w:w="8647" w:type="dxa"/>
            <w:gridSpan w:val="2"/>
          </w:tcPr>
          <w:p w14:paraId="49464D9E" w14:textId="77777777" w:rsidR="00F22A6D" w:rsidRDefault="00F22A6D" w:rsidP="006A1886">
            <w:pPr>
              <w:contextualSpacing/>
              <w:rPr>
                <w:rFonts w:cstheme="minorHAnsi"/>
                <w:b/>
                <w:sz w:val="20"/>
                <w:szCs w:val="20"/>
              </w:rPr>
            </w:pPr>
            <w:r>
              <w:rPr>
                <w:rFonts w:cstheme="minorHAnsi"/>
                <w:b/>
                <w:sz w:val="20"/>
                <w:szCs w:val="20"/>
              </w:rPr>
              <w:t>Confidential Items</w:t>
            </w:r>
          </w:p>
          <w:p w14:paraId="08A3E415" w14:textId="413090C3" w:rsidR="00F22A6D" w:rsidRDefault="00496046" w:rsidP="006A1886">
            <w:pPr>
              <w:rPr>
                <w:rFonts w:cstheme="minorHAnsi"/>
                <w:sz w:val="20"/>
                <w:szCs w:val="20"/>
              </w:rPr>
            </w:pPr>
            <w:r>
              <w:rPr>
                <w:rFonts w:cstheme="minorHAnsi"/>
                <w:sz w:val="20"/>
                <w:szCs w:val="20"/>
              </w:rPr>
              <w:t>As per the Agenda:</w:t>
            </w:r>
          </w:p>
          <w:p w14:paraId="7F2E4E85" w14:textId="4795185A" w:rsidR="00496046" w:rsidRDefault="00496046" w:rsidP="006A1886">
            <w:pPr>
              <w:rPr>
                <w:rFonts w:cstheme="minorHAnsi"/>
                <w:sz w:val="20"/>
                <w:szCs w:val="20"/>
              </w:rPr>
            </w:pPr>
            <w:r>
              <w:rPr>
                <w:rFonts w:cstheme="minorHAnsi"/>
                <w:sz w:val="20"/>
                <w:szCs w:val="20"/>
              </w:rPr>
              <w:t>Agenda item – Bye Laws Review and Deeds update</w:t>
            </w:r>
          </w:p>
          <w:p w14:paraId="3DD4143B" w14:textId="119BBD98" w:rsidR="00496046" w:rsidRDefault="00496046" w:rsidP="006A1886">
            <w:pPr>
              <w:rPr>
                <w:rFonts w:eastAsia="Times New Roman"/>
                <w:sz w:val="20"/>
                <w:szCs w:val="20"/>
              </w:rPr>
            </w:pPr>
            <w:r>
              <w:rPr>
                <w:rFonts w:cstheme="minorHAnsi"/>
                <w:sz w:val="20"/>
                <w:szCs w:val="20"/>
              </w:rPr>
              <w:t>Agenda item – Pre-school classroom grant update</w:t>
            </w:r>
          </w:p>
          <w:p w14:paraId="2452F502" w14:textId="1D8E13C9" w:rsidR="0030063D" w:rsidRDefault="0030063D" w:rsidP="006A1886">
            <w:pPr>
              <w:rPr>
                <w:rFonts w:eastAsia="Times New Roman"/>
                <w:sz w:val="20"/>
                <w:szCs w:val="20"/>
              </w:rPr>
            </w:pPr>
          </w:p>
          <w:p w14:paraId="6E99D97D" w14:textId="00470168" w:rsidR="0030063D" w:rsidRPr="0030063D" w:rsidRDefault="0030063D" w:rsidP="006A1886">
            <w:pPr>
              <w:rPr>
                <w:rFonts w:eastAsia="Times New Roman"/>
                <w:b/>
                <w:bCs/>
                <w:sz w:val="20"/>
                <w:szCs w:val="20"/>
              </w:rPr>
            </w:pPr>
            <w:r w:rsidRPr="0030063D">
              <w:rPr>
                <w:rFonts w:eastAsia="Times New Roman"/>
                <w:b/>
                <w:bCs/>
                <w:sz w:val="20"/>
                <w:szCs w:val="20"/>
              </w:rPr>
              <w:t xml:space="preserve">Standing Orders Resolution </w:t>
            </w:r>
          </w:p>
          <w:p w14:paraId="0CB20CEF" w14:textId="77777777" w:rsidR="00496046" w:rsidRPr="0030063D" w:rsidRDefault="00496046" w:rsidP="006A1886">
            <w:pPr>
              <w:rPr>
                <w:rFonts w:eastAsia="Times New Roman"/>
                <w:b/>
                <w:bCs/>
                <w:sz w:val="20"/>
                <w:szCs w:val="20"/>
              </w:rPr>
            </w:pPr>
          </w:p>
          <w:p w14:paraId="01F8C58B" w14:textId="56E0B014" w:rsidR="0030063D" w:rsidRPr="0030063D" w:rsidRDefault="00496046" w:rsidP="006A1886">
            <w:pPr>
              <w:rPr>
                <w:rFonts w:eastAsia="Times New Roman"/>
                <w:b/>
                <w:bCs/>
                <w:sz w:val="20"/>
                <w:szCs w:val="20"/>
              </w:rPr>
            </w:pPr>
            <w:r>
              <w:rPr>
                <w:rFonts w:eastAsia="Times New Roman"/>
                <w:b/>
                <w:bCs/>
                <w:sz w:val="20"/>
                <w:szCs w:val="20"/>
              </w:rPr>
              <w:t>Not</w:t>
            </w:r>
            <w:r w:rsidR="0030063D" w:rsidRPr="0030063D">
              <w:rPr>
                <w:rFonts w:eastAsia="Times New Roman"/>
                <w:b/>
                <w:bCs/>
                <w:sz w:val="20"/>
                <w:szCs w:val="20"/>
              </w:rPr>
              <w:t xml:space="preserve">ed </w:t>
            </w:r>
            <w:r>
              <w:rPr>
                <w:rFonts w:eastAsia="Times New Roman"/>
                <w:b/>
                <w:bCs/>
                <w:sz w:val="20"/>
                <w:szCs w:val="20"/>
              </w:rPr>
              <w:t>as previous resolution</w:t>
            </w:r>
          </w:p>
          <w:p w14:paraId="2F62865D" w14:textId="3F36487F" w:rsidR="00F22A6D" w:rsidRPr="00070991" w:rsidRDefault="00F22A6D" w:rsidP="0030063D">
            <w:pPr>
              <w:rPr>
                <w:rFonts w:cstheme="minorHAnsi"/>
                <w:b/>
                <w:bCs/>
                <w:sz w:val="20"/>
                <w:szCs w:val="20"/>
              </w:rPr>
            </w:pPr>
          </w:p>
        </w:tc>
      </w:tr>
      <w:tr w:rsidR="00F5725C" w14:paraId="65D329B8" w14:textId="77777777" w:rsidTr="007F40E0">
        <w:trPr>
          <w:gridAfter w:val="1"/>
          <w:wAfter w:w="293" w:type="dxa"/>
        </w:trPr>
        <w:tc>
          <w:tcPr>
            <w:tcW w:w="998" w:type="dxa"/>
          </w:tcPr>
          <w:p w14:paraId="6831DA90" w14:textId="014BCC7D" w:rsidR="00F5725C" w:rsidRPr="00C25700" w:rsidRDefault="0030063D" w:rsidP="00D07768">
            <w:pPr>
              <w:rPr>
                <w:rFonts w:cstheme="minorHAnsi"/>
                <w:b/>
                <w:bCs/>
                <w:sz w:val="20"/>
                <w:szCs w:val="20"/>
              </w:rPr>
            </w:pPr>
            <w:r>
              <w:rPr>
                <w:rFonts w:cstheme="minorHAnsi"/>
                <w:b/>
                <w:bCs/>
                <w:sz w:val="20"/>
                <w:szCs w:val="20"/>
              </w:rPr>
              <w:t>06/0</w:t>
            </w:r>
            <w:r w:rsidR="00496046">
              <w:rPr>
                <w:rFonts w:cstheme="minorHAnsi"/>
                <w:b/>
                <w:bCs/>
                <w:sz w:val="20"/>
                <w:szCs w:val="20"/>
              </w:rPr>
              <w:t>2</w:t>
            </w:r>
            <w:r>
              <w:rPr>
                <w:rFonts w:cstheme="minorHAnsi"/>
                <w:b/>
                <w:bCs/>
                <w:sz w:val="20"/>
                <w:szCs w:val="20"/>
              </w:rPr>
              <w:t>20</w:t>
            </w:r>
          </w:p>
        </w:tc>
        <w:tc>
          <w:tcPr>
            <w:tcW w:w="415" w:type="dxa"/>
          </w:tcPr>
          <w:p w14:paraId="5B9AAA57" w14:textId="77777777" w:rsidR="00F5725C" w:rsidRPr="002046F5" w:rsidRDefault="00F5725C" w:rsidP="00D07768">
            <w:pPr>
              <w:rPr>
                <w:rFonts w:cstheme="minorHAnsi"/>
                <w:sz w:val="20"/>
                <w:szCs w:val="20"/>
              </w:rPr>
            </w:pPr>
          </w:p>
        </w:tc>
        <w:tc>
          <w:tcPr>
            <w:tcW w:w="8647" w:type="dxa"/>
            <w:gridSpan w:val="2"/>
          </w:tcPr>
          <w:p w14:paraId="5785B840" w14:textId="77777777" w:rsidR="00F5725C" w:rsidRDefault="00F5725C" w:rsidP="00D07768">
            <w:pPr>
              <w:autoSpaceDE w:val="0"/>
              <w:autoSpaceDN w:val="0"/>
              <w:adjustRightInd w:val="0"/>
              <w:rPr>
                <w:rFonts w:cstheme="minorHAnsi"/>
                <w:b/>
                <w:bCs/>
                <w:sz w:val="20"/>
                <w:szCs w:val="20"/>
              </w:rPr>
            </w:pPr>
            <w:r w:rsidRPr="00070991">
              <w:rPr>
                <w:rFonts w:cstheme="minorHAnsi"/>
                <w:b/>
                <w:bCs/>
                <w:sz w:val="20"/>
                <w:szCs w:val="20"/>
              </w:rPr>
              <w:t>Public Speaking (10 minutes allowed)</w:t>
            </w:r>
          </w:p>
          <w:p w14:paraId="3FFA57A0" w14:textId="3B34B929" w:rsidR="00F5725C" w:rsidRPr="00004617" w:rsidRDefault="00496046" w:rsidP="00D07768">
            <w:pPr>
              <w:contextualSpacing/>
              <w:rPr>
                <w:rFonts w:cstheme="minorHAnsi"/>
                <w:sz w:val="20"/>
                <w:szCs w:val="20"/>
              </w:rPr>
            </w:pPr>
            <w:r>
              <w:rPr>
                <w:rFonts w:cstheme="minorHAnsi"/>
                <w:sz w:val="20"/>
                <w:szCs w:val="20"/>
              </w:rPr>
              <w:t>2 members of the public attended to speak prior to item 13 Carnival Use of the Village Hall and Field, and what is allowed under the hire agreement for the Carnival</w:t>
            </w:r>
            <w:r w:rsidR="00786703">
              <w:rPr>
                <w:rFonts w:cstheme="minorHAnsi"/>
                <w:sz w:val="20"/>
                <w:szCs w:val="20"/>
              </w:rPr>
              <w:t>, including dogs on Carnival day and vehicular access for set up.</w:t>
            </w:r>
          </w:p>
          <w:p w14:paraId="02006FF1" w14:textId="77777777" w:rsidR="00F5725C" w:rsidRPr="0075144E" w:rsidRDefault="00F5725C" w:rsidP="00D07768">
            <w:pPr>
              <w:autoSpaceDE w:val="0"/>
              <w:autoSpaceDN w:val="0"/>
              <w:adjustRightInd w:val="0"/>
              <w:rPr>
                <w:rFonts w:cstheme="minorHAnsi"/>
                <w:sz w:val="20"/>
                <w:szCs w:val="20"/>
              </w:rPr>
            </w:pPr>
          </w:p>
        </w:tc>
      </w:tr>
      <w:tr w:rsidR="00786703" w14:paraId="13550B49" w14:textId="77777777" w:rsidTr="00D07768">
        <w:trPr>
          <w:gridAfter w:val="1"/>
          <w:wAfter w:w="293" w:type="dxa"/>
        </w:trPr>
        <w:tc>
          <w:tcPr>
            <w:tcW w:w="998" w:type="dxa"/>
          </w:tcPr>
          <w:p w14:paraId="5DFEB112" w14:textId="77D1A4FE" w:rsidR="00786703" w:rsidRPr="00C25700" w:rsidRDefault="00786703" w:rsidP="00D07768">
            <w:pPr>
              <w:rPr>
                <w:rFonts w:cstheme="minorHAnsi"/>
                <w:b/>
                <w:bCs/>
                <w:sz w:val="20"/>
                <w:szCs w:val="20"/>
              </w:rPr>
            </w:pPr>
            <w:r>
              <w:rPr>
                <w:rFonts w:cstheme="minorHAnsi"/>
                <w:b/>
                <w:bCs/>
                <w:sz w:val="20"/>
                <w:szCs w:val="20"/>
              </w:rPr>
              <w:t>13/0220</w:t>
            </w:r>
          </w:p>
        </w:tc>
        <w:tc>
          <w:tcPr>
            <w:tcW w:w="415" w:type="dxa"/>
          </w:tcPr>
          <w:p w14:paraId="0EDBE05A" w14:textId="77777777" w:rsidR="00786703" w:rsidRPr="002046F5" w:rsidRDefault="00786703" w:rsidP="00D07768">
            <w:pPr>
              <w:rPr>
                <w:rFonts w:cstheme="minorHAnsi"/>
                <w:sz w:val="20"/>
                <w:szCs w:val="20"/>
              </w:rPr>
            </w:pPr>
          </w:p>
        </w:tc>
        <w:tc>
          <w:tcPr>
            <w:tcW w:w="8647" w:type="dxa"/>
            <w:gridSpan w:val="2"/>
          </w:tcPr>
          <w:p w14:paraId="243A83E3" w14:textId="02616FE8" w:rsidR="00786703" w:rsidRDefault="00786703" w:rsidP="00D07768">
            <w:pPr>
              <w:autoSpaceDE w:val="0"/>
              <w:autoSpaceDN w:val="0"/>
              <w:adjustRightInd w:val="0"/>
              <w:rPr>
                <w:rFonts w:cstheme="minorHAnsi"/>
                <w:b/>
                <w:bCs/>
                <w:sz w:val="20"/>
                <w:szCs w:val="20"/>
              </w:rPr>
            </w:pPr>
            <w:r>
              <w:rPr>
                <w:rFonts w:cstheme="minorHAnsi"/>
                <w:b/>
                <w:bCs/>
                <w:sz w:val="20"/>
                <w:szCs w:val="20"/>
              </w:rPr>
              <w:t>Carnival Use of the Field</w:t>
            </w:r>
          </w:p>
          <w:p w14:paraId="73E24EDD" w14:textId="22EC3DAE" w:rsidR="00786703" w:rsidRDefault="00786703" w:rsidP="00D07768">
            <w:pPr>
              <w:contextualSpacing/>
              <w:rPr>
                <w:rFonts w:cstheme="minorHAnsi"/>
                <w:sz w:val="20"/>
                <w:szCs w:val="20"/>
              </w:rPr>
            </w:pPr>
            <w:r>
              <w:rPr>
                <w:rFonts w:cstheme="minorHAnsi"/>
                <w:sz w:val="20"/>
                <w:szCs w:val="20"/>
              </w:rPr>
              <w:t xml:space="preserve">The Parish Council discussed the use of the Field and relaxing the no </w:t>
            </w:r>
            <w:proofErr w:type="gramStart"/>
            <w:r>
              <w:rPr>
                <w:rFonts w:cstheme="minorHAnsi"/>
                <w:sz w:val="20"/>
                <w:szCs w:val="20"/>
              </w:rPr>
              <w:t>dogs</w:t>
            </w:r>
            <w:proofErr w:type="gramEnd"/>
            <w:r>
              <w:rPr>
                <w:rFonts w:cstheme="minorHAnsi"/>
                <w:sz w:val="20"/>
                <w:szCs w:val="20"/>
              </w:rPr>
              <w:t xml:space="preserve"> policy for the Field for Carnival day only.  Also, the allowing of vehicular access on the field to set up and take down for the Carnival.</w:t>
            </w:r>
          </w:p>
          <w:p w14:paraId="40715699" w14:textId="571400A0" w:rsidR="00786703" w:rsidRDefault="00786703" w:rsidP="00D07768">
            <w:pPr>
              <w:contextualSpacing/>
              <w:rPr>
                <w:rFonts w:cstheme="minorHAnsi"/>
                <w:sz w:val="20"/>
                <w:szCs w:val="20"/>
              </w:rPr>
            </w:pPr>
          </w:p>
          <w:p w14:paraId="3568DA2F" w14:textId="30CC27EB" w:rsidR="00786703" w:rsidRPr="00C547C1" w:rsidRDefault="00786703" w:rsidP="00D07768">
            <w:pPr>
              <w:contextualSpacing/>
              <w:rPr>
                <w:rFonts w:cstheme="minorHAnsi"/>
                <w:b/>
                <w:bCs/>
                <w:sz w:val="20"/>
                <w:szCs w:val="20"/>
              </w:rPr>
            </w:pPr>
            <w:r w:rsidRPr="00C547C1">
              <w:rPr>
                <w:rFonts w:cstheme="minorHAnsi"/>
                <w:b/>
                <w:bCs/>
                <w:sz w:val="20"/>
                <w:szCs w:val="20"/>
              </w:rPr>
              <w:t xml:space="preserve">RESOLVED – to prepare a Licence for the Carnival use of the Field to include </w:t>
            </w:r>
            <w:r w:rsidR="00C547C1" w:rsidRPr="00C547C1">
              <w:rPr>
                <w:rFonts w:cstheme="minorHAnsi"/>
                <w:b/>
                <w:bCs/>
                <w:sz w:val="20"/>
                <w:szCs w:val="20"/>
              </w:rPr>
              <w:t>waivers provided the Carnival Committee take responsibility and leave the Field in a good condition (as prior to their use).</w:t>
            </w:r>
          </w:p>
          <w:p w14:paraId="232442A8" w14:textId="411DEA2B" w:rsidR="00C547C1" w:rsidRPr="00C547C1" w:rsidRDefault="00C547C1" w:rsidP="00D07768">
            <w:pPr>
              <w:contextualSpacing/>
              <w:rPr>
                <w:rFonts w:cstheme="minorHAnsi"/>
                <w:b/>
                <w:bCs/>
                <w:sz w:val="20"/>
                <w:szCs w:val="20"/>
              </w:rPr>
            </w:pPr>
          </w:p>
          <w:p w14:paraId="33AD43DF" w14:textId="492640CD" w:rsidR="00C547C1" w:rsidRPr="00C547C1" w:rsidRDefault="00C547C1" w:rsidP="00D07768">
            <w:pPr>
              <w:contextualSpacing/>
              <w:rPr>
                <w:rFonts w:cstheme="minorHAnsi"/>
                <w:b/>
                <w:bCs/>
                <w:sz w:val="20"/>
                <w:szCs w:val="20"/>
              </w:rPr>
            </w:pPr>
            <w:r w:rsidRPr="00C547C1">
              <w:rPr>
                <w:rFonts w:cstheme="minorHAnsi"/>
                <w:b/>
                <w:bCs/>
                <w:sz w:val="20"/>
                <w:szCs w:val="20"/>
              </w:rPr>
              <w:t>RESOLVED – to contact all those running car boot sales to inform them it is for the Organisers to ensure that all dog fouling is removed should they allow dogs to the car boot sales.</w:t>
            </w:r>
          </w:p>
          <w:p w14:paraId="5B90E20C" w14:textId="603CBD93" w:rsidR="00C547C1" w:rsidRPr="00C547C1" w:rsidRDefault="00C547C1" w:rsidP="00D07768">
            <w:pPr>
              <w:contextualSpacing/>
              <w:rPr>
                <w:rFonts w:cstheme="minorHAnsi"/>
                <w:b/>
                <w:bCs/>
                <w:sz w:val="20"/>
                <w:szCs w:val="20"/>
              </w:rPr>
            </w:pPr>
          </w:p>
          <w:p w14:paraId="15419ABB" w14:textId="2C5BADA2" w:rsidR="00C547C1" w:rsidRPr="00C547C1" w:rsidRDefault="00C547C1" w:rsidP="00D07768">
            <w:pPr>
              <w:contextualSpacing/>
              <w:rPr>
                <w:rFonts w:cstheme="minorHAnsi"/>
                <w:b/>
                <w:bCs/>
                <w:sz w:val="20"/>
                <w:szCs w:val="20"/>
              </w:rPr>
            </w:pPr>
            <w:r w:rsidRPr="00C547C1">
              <w:rPr>
                <w:rFonts w:cstheme="minorHAnsi"/>
                <w:b/>
                <w:bCs/>
                <w:sz w:val="20"/>
                <w:szCs w:val="20"/>
              </w:rPr>
              <w:t>NOTED – Carnival Committee to provide suggested dates for a training session for the kitchen.</w:t>
            </w:r>
          </w:p>
          <w:p w14:paraId="577904C1" w14:textId="77777777" w:rsidR="00786703" w:rsidRDefault="00786703" w:rsidP="00D07768">
            <w:pPr>
              <w:autoSpaceDE w:val="0"/>
              <w:autoSpaceDN w:val="0"/>
              <w:adjustRightInd w:val="0"/>
              <w:rPr>
                <w:rFonts w:cstheme="minorHAnsi"/>
                <w:sz w:val="20"/>
                <w:szCs w:val="20"/>
              </w:rPr>
            </w:pPr>
          </w:p>
          <w:p w14:paraId="2E6BD920" w14:textId="5570256C" w:rsidR="00C547C1" w:rsidRDefault="00C547C1" w:rsidP="00D07768">
            <w:pPr>
              <w:autoSpaceDE w:val="0"/>
              <w:autoSpaceDN w:val="0"/>
              <w:adjustRightInd w:val="0"/>
              <w:rPr>
                <w:rFonts w:cstheme="minorHAnsi"/>
                <w:sz w:val="20"/>
                <w:szCs w:val="20"/>
              </w:rPr>
            </w:pPr>
            <w:r>
              <w:rPr>
                <w:rFonts w:cstheme="minorHAnsi"/>
                <w:sz w:val="20"/>
                <w:szCs w:val="20"/>
              </w:rPr>
              <w:t>The 2 members of the public left the meeting.</w:t>
            </w:r>
          </w:p>
          <w:p w14:paraId="4BF8655A" w14:textId="58B838E7" w:rsidR="00C547C1" w:rsidRPr="0075144E" w:rsidRDefault="00C547C1" w:rsidP="00D07768">
            <w:pPr>
              <w:autoSpaceDE w:val="0"/>
              <w:autoSpaceDN w:val="0"/>
              <w:adjustRightInd w:val="0"/>
              <w:rPr>
                <w:rFonts w:cstheme="minorHAnsi"/>
                <w:sz w:val="20"/>
                <w:szCs w:val="20"/>
              </w:rPr>
            </w:pPr>
          </w:p>
        </w:tc>
      </w:tr>
      <w:tr w:rsidR="00C547C1" w14:paraId="524484CA" w14:textId="77777777" w:rsidTr="00D07768">
        <w:trPr>
          <w:gridAfter w:val="1"/>
          <w:wAfter w:w="293" w:type="dxa"/>
        </w:trPr>
        <w:tc>
          <w:tcPr>
            <w:tcW w:w="998" w:type="dxa"/>
          </w:tcPr>
          <w:p w14:paraId="363E7549" w14:textId="0ADB34E6" w:rsidR="00C547C1" w:rsidRPr="00C25700" w:rsidRDefault="00C547C1" w:rsidP="00D07768">
            <w:pPr>
              <w:rPr>
                <w:rFonts w:cstheme="minorHAnsi"/>
                <w:b/>
                <w:bCs/>
                <w:sz w:val="20"/>
                <w:szCs w:val="20"/>
              </w:rPr>
            </w:pPr>
            <w:r>
              <w:rPr>
                <w:rFonts w:cstheme="minorHAnsi"/>
                <w:b/>
                <w:bCs/>
                <w:sz w:val="20"/>
                <w:szCs w:val="20"/>
              </w:rPr>
              <w:t>09/0220</w:t>
            </w:r>
          </w:p>
        </w:tc>
        <w:tc>
          <w:tcPr>
            <w:tcW w:w="415" w:type="dxa"/>
          </w:tcPr>
          <w:p w14:paraId="15264B70" w14:textId="77777777" w:rsidR="00C547C1" w:rsidRPr="002046F5" w:rsidRDefault="00C547C1" w:rsidP="00D07768">
            <w:pPr>
              <w:rPr>
                <w:rFonts w:cstheme="minorHAnsi"/>
                <w:sz w:val="20"/>
                <w:szCs w:val="20"/>
              </w:rPr>
            </w:pPr>
          </w:p>
        </w:tc>
        <w:tc>
          <w:tcPr>
            <w:tcW w:w="8647" w:type="dxa"/>
            <w:gridSpan w:val="2"/>
          </w:tcPr>
          <w:p w14:paraId="7928B9F6" w14:textId="77777777" w:rsidR="00C547C1" w:rsidRDefault="00C547C1" w:rsidP="00D07768">
            <w:pPr>
              <w:rPr>
                <w:rFonts w:cstheme="minorHAnsi"/>
                <w:b/>
                <w:bCs/>
                <w:color w:val="000000"/>
                <w:sz w:val="20"/>
                <w:szCs w:val="20"/>
              </w:rPr>
            </w:pPr>
            <w:r w:rsidRPr="00070991">
              <w:rPr>
                <w:rFonts w:cstheme="minorHAnsi"/>
                <w:b/>
                <w:bCs/>
                <w:color w:val="000000"/>
                <w:sz w:val="20"/>
                <w:szCs w:val="20"/>
              </w:rPr>
              <w:t>Police Liaison Officer/Crime Report</w:t>
            </w:r>
          </w:p>
          <w:p w14:paraId="50AAA037" w14:textId="2F388B02" w:rsidR="00C547C1" w:rsidRDefault="00C547C1" w:rsidP="00D07768">
            <w:pPr>
              <w:rPr>
                <w:rFonts w:cstheme="minorHAnsi"/>
                <w:sz w:val="20"/>
                <w:szCs w:val="20"/>
              </w:rPr>
            </w:pPr>
            <w:r>
              <w:rPr>
                <w:rFonts w:cstheme="minorHAnsi"/>
                <w:sz w:val="20"/>
                <w:szCs w:val="20"/>
              </w:rPr>
              <w:t xml:space="preserve">PCSOs Flower and </w:t>
            </w:r>
            <w:proofErr w:type="spellStart"/>
            <w:r>
              <w:rPr>
                <w:rFonts w:cstheme="minorHAnsi"/>
                <w:sz w:val="20"/>
                <w:szCs w:val="20"/>
              </w:rPr>
              <w:t>Furmidge</w:t>
            </w:r>
            <w:proofErr w:type="spellEnd"/>
            <w:r>
              <w:rPr>
                <w:rFonts w:cstheme="minorHAnsi"/>
                <w:sz w:val="20"/>
                <w:szCs w:val="20"/>
              </w:rPr>
              <w:t xml:space="preserve"> attended the meeting, they have been in post for about 6 months at the Safer Neighbourhoods Team (SNT) for the area.</w:t>
            </w:r>
          </w:p>
          <w:p w14:paraId="42B03571" w14:textId="77777777" w:rsidR="00C547C1" w:rsidRDefault="00C547C1" w:rsidP="00D07768">
            <w:pPr>
              <w:rPr>
                <w:rFonts w:cstheme="minorHAnsi"/>
                <w:sz w:val="20"/>
                <w:szCs w:val="20"/>
              </w:rPr>
            </w:pPr>
          </w:p>
          <w:p w14:paraId="0D106FEC" w14:textId="3CD140D0" w:rsidR="00C547C1" w:rsidRPr="000418E9" w:rsidRDefault="00C547C1" w:rsidP="00D07768">
            <w:pPr>
              <w:rPr>
                <w:rFonts w:cstheme="minorHAnsi"/>
                <w:sz w:val="20"/>
                <w:szCs w:val="20"/>
              </w:rPr>
            </w:pPr>
            <w:r w:rsidRPr="000418E9">
              <w:rPr>
                <w:rFonts w:cstheme="minorHAnsi"/>
                <w:sz w:val="20"/>
                <w:szCs w:val="20"/>
              </w:rPr>
              <w:lastRenderedPageBreak/>
              <w:t xml:space="preserve">Crime figures for </w:t>
            </w:r>
            <w:r>
              <w:rPr>
                <w:rFonts w:cstheme="minorHAnsi"/>
                <w:sz w:val="20"/>
                <w:szCs w:val="20"/>
              </w:rPr>
              <w:t>Dec</w:t>
            </w:r>
            <w:r w:rsidRPr="000418E9">
              <w:rPr>
                <w:rFonts w:cstheme="minorHAnsi"/>
                <w:sz w:val="20"/>
                <w:szCs w:val="20"/>
              </w:rPr>
              <w:t xml:space="preserve">ember 2019: </w:t>
            </w:r>
            <w:r w:rsidRPr="00C547C1">
              <w:rPr>
                <w:rFonts w:cstheme="minorHAnsi"/>
                <w:sz w:val="20"/>
                <w:szCs w:val="20"/>
              </w:rPr>
              <w:t xml:space="preserve">1 x vehicle crime near </w:t>
            </w:r>
            <w:proofErr w:type="spellStart"/>
            <w:r w:rsidRPr="00C547C1">
              <w:rPr>
                <w:rFonts w:cstheme="minorHAnsi"/>
                <w:sz w:val="20"/>
                <w:szCs w:val="20"/>
              </w:rPr>
              <w:t>Wildaygreen</w:t>
            </w:r>
            <w:proofErr w:type="spellEnd"/>
            <w:r w:rsidRPr="00C547C1">
              <w:rPr>
                <w:rFonts w:cstheme="minorHAnsi"/>
                <w:sz w:val="20"/>
                <w:szCs w:val="20"/>
              </w:rPr>
              <w:t xml:space="preserve"> Lane, 1 x vehicle crime near Valley Road, 1 x vehicle crime near Barlow Road</w:t>
            </w:r>
          </w:p>
          <w:p w14:paraId="4AA25FDD" w14:textId="77777777" w:rsidR="00C547C1" w:rsidRPr="0075144E" w:rsidRDefault="00C547C1" w:rsidP="00D07768">
            <w:pPr>
              <w:rPr>
                <w:rFonts w:cstheme="minorHAnsi"/>
                <w:color w:val="000000"/>
                <w:sz w:val="20"/>
                <w:szCs w:val="20"/>
              </w:rPr>
            </w:pPr>
          </w:p>
        </w:tc>
      </w:tr>
      <w:tr w:rsidR="00C547C1" w14:paraId="2247E5F1" w14:textId="77777777" w:rsidTr="00D07768">
        <w:trPr>
          <w:gridAfter w:val="1"/>
          <w:wAfter w:w="293" w:type="dxa"/>
        </w:trPr>
        <w:tc>
          <w:tcPr>
            <w:tcW w:w="998" w:type="dxa"/>
          </w:tcPr>
          <w:p w14:paraId="4345EF87" w14:textId="3B4D1330" w:rsidR="00C547C1" w:rsidRPr="00C25700" w:rsidRDefault="00C547C1" w:rsidP="00D07768">
            <w:pPr>
              <w:rPr>
                <w:rFonts w:cstheme="minorHAnsi"/>
                <w:b/>
                <w:bCs/>
                <w:sz w:val="20"/>
                <w:szCs w:val="20"/>
              </w:rPr>
            </w:pPr>
          </w:p>
        </w:tc>
        <w:tc>
          <w:tcPr>
            <w:tcW w:w="415" w:type="dxa"/>
          </w:tcPr>
          <w:p w14:paraId="6D02EE53" w14:textId="0B000856" w:rsidR="00C547C1" w:rsidRPr="002046F5" w:rsidRDefault="00C547C1" w:rsidP="00D07768">
            <w:pPr>
              <w:rPr>
                <w:rFonts w:cstheme="minorHAnsi"/>
                <w:sz w:val="20"/>
                <w:szCs w:val="20"/>
              </w:rPr>
            </w:pPr>
            <w:r>
              <w:rPr>
                <w:rFonts w:cstheme="minorHAnsi"/>
                <w:sz w:val="20"/>
                <w:szCs w:val="20"/>
              </w:rPr>
              <w:t>a)</w:t>
            </w:r>
          </w:p>
        </w:tc>
        <w:tc>
          <w:tcPr>
            <w:tcW w:w="8647" w:type="dxa"/>
            <w:gridSpan w:val="2"/>
          </w:tcPr>
          <w:p w14:paraId="247DCFA7" w14:textId="33CA4E22" w:rsidR="00C547C1" w:rsidRDefault="00C547C1" w:rsidP="00D07768">
            <w:pPr>
              <w:rPr>
                <w:rFonts w:cstheme="minorHAnsi"/>
                <w:b/>
                <w:bCs/>
                <w:color w:val="000000"/>
                <w:sz w:val="20"/>
                <w:szCs w:val="20"/>
              </w:rPr>
            </w:pPr>
            <w:r>
              <w:rPr>
                <w:rFonts w:cstheme="minorHAnsi"/>
                <w:b/>
                <w:bCs/>
                <w:color w:val="000000"/>
                <w:sz w:val="20"/>
                <w:szCs w:val="20"/>
              </w:rPr>
              <w:t>Anti-hunting Graffiti within the Parish</w:t>
            </w:r>
          </w:p>
          <w:p w14:paraId="099409EB" w14:textId="140AB022" w:rsidR="00C547C1" w:rsidRDefault="00FE0CA8" w:rsidP="00D07768">
            <w:pPr>
              <w:rPr>
                <w:rFonts w:cstheme="minorHAnsi"/>
                <w:sz w:val="20"/>
                <w:szCs w:val="20"/>
              </w:rPr>
            </w:pPr>
            <w:r>
              <w:rPr>
                <w:rFonts w:cstheme="minorHAnsi"/>
                <w:sz w:val="20"/>
                <w:szCs w:val="20"/>
              </w:rPr>
              <w:t xml:space="preserve">The Police are aware and are </w:t>
            </w:r>
            <w:proofErr w:type="gramStart"/>
            <w:r>
              <w:rPr>
                <w:rFonts w:cstheme="minorHAnsi"/>
                <w:sz w:val="20"/>
                <w:szCs w:val="20"/>
              </w:rPr>
              <w:t>taking action</w:t>
            </w:r>
            <w:proofErr w:type="gramEnd"/>
            <w:r>
              <w:rPr>
                <w:rFonts w:cstheme="minorHAnsi"/>
                <w:sz w:val="20"/>
                <w:szCs w:val="20"/>
              </w:rPr>
              <w:t xml:space="preserve"> regarding the graffiti within the Parish, they are working with other Agencies to try to address.  They have also tried to increase patrols within the area when this is possible.</w:t>
            </w:r>
          </w:p>
          <w:p w14:paraId="7913D167" w14:textId="08556072" w:rsidR="00FE0CA8" w:rsidRDefault="00FE0CA8" w:rsidP="00D07768">
            <w:pPr>
              <w:rPr>
                <w:rFonts w:cstheme="minorHAnsi"/>
                <w:sz w:val="20"/>
                <w:szCs w:val="20"/>
              </w:rPr>
            </w:pPr>
          </w:p>
          <w:p w14:paraId="4E61AAFD" w14:textId="1C1B4008" w:rsidR="00FE0CA8" w:rsidRPr="000418E9" w:rsidRDefault="00FE0CA8" w:rsidP="00D07768">
            <w:pPr>
              <w:rPr>
                <w:rFonts w:cstheme="minorHAnsi"/>
                <w:sz w:val="20"/>
                <w:szCs w:val="20"/>
              </w:rPr>
            </w:pPr>
            <w:r>
              <w:rPr>
                <w:rFonts w:cstheme="minorHAnsi"/>
                <w:sz w:val="20"/>
                <w:szCs w:val="20"/>
              </w:rPr>
              <w:t>The graffiti is being dealt with locally at SNT level, further incidents that people are concerned about can be reported</w:t>
            </w:r>
            <w:r w:rsidR="00115763">
              <w:rPr>
                <w:rFonts w:cstheme="minorHAnsi"/>
                <w:sz w:val="20"/>
                <w:szCs w:val="20"/>
              </w:rPr>
              <w:t>.  Wider issues relating to Barlow Hunt are dealt with by the Rural Crime Team.</w:t>
            </w:r>
          </w:p>
          <w:p w14:paraId="0F4D4475" w14:textId="77777777" w:rsidR="00C547C1" w:rsidRPr="0075144E" w:rsidRDefault="00C547C1" w:rsidP="00D07768">
            <w:pPr>
              <w:rPr>
                <w:rFonts w:cstheme="minorHAnsi"/>
                <w:color w:val="000000"/>
                <w:sz w:val="20"/>
                <w:szCs w:val="20"/>
              </w:rPr>
            </w:pPr>
          </w:p>
        </w:tc>
      </w:tr>
      <w:tr w:rsidR="00115763" w14:paraId="13B378A5" w14:textId="77777777" w:rsidTr="00D07768">
        <w:trPr>
          <w:gridAfter w:val="1"/>
          <w:wAfter w:w="293" w:type="dxa"/>
        </w:trPr>
        <w:tc>
          <w:tcPr>
            <w:tcW w:w="998" w:type="dxa"/>
          </w:tcPr>
          <w:p w14:paraId="6846FDF3" w14:textId="77777777" w:rsidR="00115763" w:rsidRPr="00C25700" w:rsidRDefault="00115763" w:rsidP="00D07768">
            <w:pPr>
              <w:rPr>
                <w:rFonts w:cstheme="minorHAnsi"/>
                <w:b/>
                <w:bCs/>
                <w:sz w:val="20"/>
                <w:szCs w:val="20"/>
              </w:rPr>
            </w:pPr>
          </w:p>
        </w:tc>
        <w:tc>
          <w:tcPr>
            <w:tcW w:w="415" w:type="dxa"/>
          </w:tcPr>
          <w:p w14:paraId="068940C0" w14:textId="08E2A354" w:rsidR="00115763" w:rsidRPr="002046F5" w:rsidRDefault="00115763" w:rsidP="00D07768">
            <w:pPr>
              <w:rPr>
                <w:rFonts w:cstheme="minorHAnsi"/>
                <w:sz w:val="20"/>
                <w:szCs w:val="20"/>
              </w:rPr>
            </w:pPr>
            <w:r>
              <w:rPr>
                <w:rFonts w:cstheme="minorHAnsi"/>
                <w:sz w:val="20"/>
                <w:szCs w:val="20"/>
              </w:rPr>
              <w:t>b)</w:t>
            </w:r>
          </w:p>
        </w:tc>
        <w:tc>
          <w:tcPr>
            <w:tcW w:w="8647" w:type="dxa"/>
            <w:gridSpan w:val="2"/>
          </w:tcPr>
          <w:p w14:paraId="5A85C7B0" w14:textId="6994FE06" w:rsidR="00115763" w:rsidRDefault="00115763" w:rsidP="00D07768">
            <w:pPr>
              <w:rPr>
                <w:rFonts w:cstheme="minorHAnsi"/>
                <w:b/>
                <w:bCs/>
                <w:color w:val="000000"/>
                <w:sz w:val="20"/>
                <w:szCs w:val="20"/>
              </w:rPr>
            </w:pPr>
            <w:proofErr w:type="spellStart"/>
            <w:r>
              <w:rPr>
                <w:rFonts w:cstheme="minorHAnsi"/>
                <w:b/>
                <w:bCs/>
                <w:color w:val="000000"/>
                <w:sz w:val="20"/>
                <w:szCs w:val="20"/>
              </w:rPr>
              <w:t>Speedwatch</w:t>
            </w:r>
            <w:proofErr w:type="spellEnd"/>
            <w:r>
              <w:rPr>
                <w:rFonts w:cstheme="minorHAnsi"/>
                <w:b/>
                <w:bCs/>
                <w:color w:val="000000"/>
                <w:sz w:val="20"/>
                <w:szCs w:val="20"/>
              </w:rPr>
              <w:t xml:space="preserve"> advice</w:t>
            </w:r>
          </w:p>
          <w:p w14:paraId="72D5A0DD" w14:textId="73813DC3" w:rsidR="00115763" w:rsidRDefault="00115763" w:rsidP="00D07768">
            <w:pPr>
              <w:rPr>
                <w:rFonts w:cstheme="minorHAnsi"/>
                <w:sz w:val="20"/>
                <w:szCs w:val="20"/>
              </w:rPr>
            </w:pPr>
            <w:r>
              <w:rPr>
                <w:rFonts w:cstheme="minorHAnsi"/>
                <w:sz w:val="20"/>
                <w:szCs w:val="20"/>
              </w:rPr>
              <w:t xml:space="preserve">Barlow are a good example for community </w:t>
            </w:r>
            <w:proofErr w:type="spellStart"/>
            <w:r>
              <w:rPr>
                <w:rFonts w:cstheme="minorHAnsi"/>
                <w:sz w:val="20"/>
                <w:szCs w:val="20"/>
              </w:rPr>
              <w:t>speedwatch</w:t>
            </w:r>
            <w:proofErr w:type="spellEnd"/>
            <w:r>
              <w:rPr>
                <w:rFonts w:cstheme="minorHAnsi"/>
                <w:sz w:val="20"/>
                <w:szCs w:val="20"/>
              </w:rPr>
              <w:t xml:space="preserve"> with a regular commitment by the volunteers to run sessions.</w:t>
            </w:r>
          </w:p>
          <w:p w14:paraId="402B577A" w14:textId="59C7C40D" w:rsidR="00115763" w:rsidRDefault="00115763" w:rsidP="00D07768">
            <w:pPr>
              <w:rPr>
                <w:rFonts w:cstheme="minorHAnsi"/>
                <w:sz w:val="20"/>
                <w:szCs w:val="20"/>
              </w:rPr>
            </w:pPr>
          </w:p>
          <w:p w14:paraId="5FB913AB" w14:textId="40C06872" w:rsidR="00115763" w:rsidRPr="000418E9" w:rsidRDefault="00115763" w:rsidP="00D07768">
            <w:pPr>
              <w:rPr>
                <w:rFonts w:cstheme="minorHAnsi"/>
                <w:sz w:val="20"/>
                <w:szCs w:val="20"/>
              </w:rPr>
            </w:pPr>
            <w:r>
              <w:rPr>
                <w:rFonts w:cstheme="minorHAnsi"/>
                <w:sz w:val="20"/>
                <w:szCs w:val="20"/>
              </w:rPr>
              <w:t>The recent session held near to the Trout monitored 360 vehicles in the morning, none were recorded over.</w:t>
            </w:r>
          </w:p>
          <w:p w14:paraId="6180D356" w14:textId="77777777" w:rsidR="00115763" w:rsidRDefault="00115763" w:rsidP="00D07768">
            <w:pPr>
              <w:rPr>
                <w:rFonts w:cstheme="minorHAnsi"/>
                <w:color w:val="000000"/>
                <w:sz w:val="20"/>
                <w:szCs w:val="20"/>
              </w:rPr>
            </w:pPr>
          </w:p>
          <w:p w14:paraId="5F4FA9AD" w14:textId="525A13CB" w:rsidR="00115763" w:rsidRDefault="00115763" w:rsidP="00D07768">
            <w:pPr>
              <w:rPr>
                <w:rFonts w:cstheme="minorHAnsi"/>
                <w:color w:val="000000"/>
                <w:sz w:val="20"/>
                <w:szCs w:val="20"/>
              </w:rPr>
            </w:pPr>
            <w:r>
              <w:rPr>
                <w:rFonts w:cstheme="minorHAnsi"/>
                <w:color w:val="000000"/>
                <w:sz w:val="20"/>
                <w:szCs w:val="20"/>
              </w:rPr>
              <w:t xml:space="preserve">PCSOs Flowers and </w:t>
            </w:r>
            <w:proofErr w:type="spellStart"/>
            <w:r>
              <w:rPr>
                <w:rFonts w:cstheme="minorHAnsi"/>
                <w:color w:val="000000"/>
                <w:sz w:val="20"/>
                <w:szCs w:val="20"/>
              </w:rPr>
              <w:t>Furmidge</w:t>
            </w:r>
            <w:proofErr w:type="spellEnd"/>
            <w:r>
              <w:rPr>
                <w:rFonts w:cstheme="minorHAnsi"/>
                <w:color w:val="000000"/>
                <w:sz w:val="20"/>
                <w:szCs w:val="20"/>
              </w:rPr>
              <w:t xml:space="preserve"> left the meeting.</w:t>
            </w:r>
          </w:p>
          <w:p w14:paraId="08893B45" w14:textId="26387791" w:rsidR="00115763" w:rsidRPr="0075144E" w:rsidRDefault="00115763" w:rsidP="00D07768">
            <w:pPr>
              <w:rPr>
                <w:rFonts w:cstheme="minorHAnsi"/>
                <w:color w:val="000000"/>
                <w:sz w:val="20"/>
                <w:szCs w:val="20"/>
              </w:rPr>
            </w:pPr>
          </w:p>
        </w:tc>
      </w:tr>
      <w:tr w:rsidR="00A00324" w14:paraId="0611BCB4" w14:textId="77777777" w:rsidTr="007F40E0">
        <w:trPr>
          <w:gridAfter w:val="1"/>
          <w:wAfter w:w="293" w:type="dxa"/>
        </w:trPr>
        <w:tc>
          <w:tcPr>
            <w:tcW w:w="998" w:type="dxa"/>
          </w:tcPr>
          <w:p w14:paraId="54253EAA" w14:textId="3A4F79E2" w:rsidR="00A00324" w:rsidRPr="0075144E" w:rsidRDefault="0030063D" w:rsidP="006A1886">
            <w:pPr>
              <w:rPr>
                <w:rFonts w:cstheme="minorHAnsi"/>
                <w:b/>
                <w:bCs/>
                <w:sz w:val="20"/>
                <w:szCs w:val="20"/>
              </w:rPr>
            </w:pPr>
            <w:r>
              <w:rPr>
                <w:rFonts w:cstheme="minorHAnsi"/>
                <w:b/>
                <w:bCs/>
                <w:sz w:val="20"/>
                <w:szCs w:val="20"/>
              </w:rPr>
              <w:t>07/0</w:t>
            </w:r>
            <w:r w:rsidR="00115763">
              <w:rPr>
                <w:rFonts w:cstheme="minorHAnsi"/>
                <w:b/>
                <w:bCs/>
                <w:sz w:val="20"/>
                <w:szCs w:val="20"/>
              </w:rPr>
              <w:t>2</w:t>
            </w:r>
            <w:r>
              <w:rPr>
                <w:rFonts w:cstheme="minorHAnsi"/>
                <w:b/>
                <w:bCs/>
                <w:sz w:val="20"/>
                <w:szCs w:val="20"/>
              </w:rPr>
              <w:t>20</w:t>
            </w:r>
          </w:p>
        </w:tc>
        <w:tc>
          <w:tcPr>
            <w:tcW w:w="415" w:type="dxa"/>
          </w:tcPr>
          <w:p w14:paraId="33E1E8E2" w14:textId="59BF3351" w:rsidR="00A00324" w:rsidRPr="002046F5" w:rsidRDefault="00A00324" w:rsidP="006A1886">
            <w:pPr>
              <w:rPr>
                <w:rFonts w:cstheme="minorHAnsi"/>
                <w:sz w:val="20"/>
                <w:szCs w:val="20"/>
              </w:rPr>
            </w:pPr>
            <w:r w:rsidRPr="002046F5">
              <w:rPr>
                <w:rFonts w:cstheme="minorHAnsi"/>
                <w:sz w:val="20"/>
                <w:szCs w:val="20"/>
              </w:rPr>
              <w:t>a)</w:t>
            </w:r>
          </w:p>
        </w:tc>
        <w:tc>
          <w:tcPr>
            <w:tcW w:w="8647" w:type="dxa"/>
            <w:gridSpan w:val="2"/>
          </w:tcPr>
          <w:p w14:paraId="7DF1AAAD" w14:textId="77777777" w:rsidR="00A00324" w:rsidRPr="002046F5" w:rsidRDefault="00A00324" w:rsidP="006A1886">
            <w:pPr>
              <w:contextualSpacing/>
              <w:rPr>
                <w:rFonts w:cstheme="minorHAnsi"/>
                <w:b/>
                <w:sz w:val="20"/>
                <w:szCs w:val="20"/>
              </w:rPr>
            </w:pPr>
            <w:r w:rsidRPr="002046F5">
              <w:rPr>
                <w:rFonts w:cstheme="minorHAnsi"/>
                <w:b/>
                <w:sz w:val="20"/>
                <w:szCs w:val="20"/>
              </w:rPr>
              <w:t>Planning Applications for Consultation</w:t>
            </w:r>
          </w:p>
          <w:p w14:paraId="4D62646E" w14:textId="02D0A21F" w:rsidR="00115763" w:rsidRPr="00C45708" w:rsidRDefault="00115763" w:rsidP="00115763">
            <w:pPr>
              <w:pStyle w:val="ListParagraph"/>
              <w:numPr>
                <w:ilvl w:val="0"/>
                <w:numId w:val="7"/>
              </w:numPr>
              <w:spacing w:after="240"/>
              <w:rPr>
                <w:rFonts w:cstheme="minorHAnsi"/>
                <w:color w:val="333333"/>
                <w:sz w:val="20"/>
                <w:szCs w:val="20"/>
              </w:rPr>
            </w:pPr>
            <w:r w:rsidRPr="00C45708">
              <w:rPr>
                <w:rFonts w:cstheme="minorHAnsi"/>
                <w:b/>
                <w:bCs/>
                <w:color w:val="333333"/>
                <w:sz w:val="20"/>
                <w:szCs w:val="20"/>
              </w:rPr>
              <w:t>NED20/000</w:t>
            </w:r>
            <w:r w:rsidR="00C45708">
              <w:rPr>
                <w:rFonts w:cstheme="minorHAnsi"/>
                <w:b/>
                <w:bCs/>
                <w:color w:val="333333"/>
                <w:sz w:val="20"/>
                <w:szCs w:val="20"/>
              </w:rPr>
              <w:t>0</w:t>
            </w:r>
            <w:r w:rsidRPr="00C45708">
              <w:rPr>
                <w:rFonts w:cstheme="minorHAnsi"/>
                <w:b/>
                <w:bCs/>
                <w:color w:val="333333"/>
                <w:sz w:val="20"/>
                <w:szCs w:val="20"/>
              </w:rPr>
              <w:t>9/FLH</w:t>
            </w:r>
            <w:r>
              <w:rPr>
                <w:rFonts w:cstheme="minorHAnsi"/>
                <w:color w:val="333333"/>
                <w:sz w:val="20"/>
                <w:szCs w:val="20"/>
              </w:rPr>
              <w:t xml:space="preserve"> </w:t>
            </w:r>
            <w:r w:rsidR="00C45708">
              <w:rPr>
                <w:rFonts w:cstheme="minorHAnsi"/>
                <w:color w:val="333333"/>
                <w:sz w:val="20"/>
                <w:szCs w:val="20"/>
              </w:rPr>
              <w:t>–</w:t>
            </w:r>
            <w:r>
              <w:rPr>
                <w:rFonts w:cstheme="minorHAnsi"/>
                <w:color w:val="333333"/>
                <w:sz w:val="20"/>
                <w:szCs w:val="20"/>
              </w:rPr>
              <w:t xml:space="preserve"> </w:t>
            </w:r>
            <w:r w:rsidRPr="00C45708">
              <w:rPr>
                <w:rFonts w:cstheme="minorHAnsi"/>
                <w:color w:val="333333"/>
                <w:sz w:val="20"/>
                <w:szCs w:val="20"/>
                <w:shd w:val="clear" w:color="auto" w:fill="FFFFFF"/>
              </w:rPr>
              <w:t>Construction of two storey extension to front, Bluebell Woods Cottage Barlow Lees Lane Barlow</w:t>
            </w:r>
          </w:p>
          <w:p w14:paraId="18E81FDC" w14:textId="1EC41A28" w:rsidR="00C45708" w:rsidRPr="00C45708" w:rsidRDefault="00C45708" w:rsidP="00C45708">
            <w:pPr>
              <w:spacing w:after="240"/>
              <w:rPr>
                <w:rFonts w:cstheme="minorHAnsi"/>
                <w:b/>
                <w:bCs/>
                <w:color w:val="333333"/>
                <w:sz w:val="20"/>
                <w:szCs w:val="20"/>
              </w:rPr>
            </w:pPr>
            <w:r w:rsidRPr="00C45708">
              <w:rPr>
                <w:rFonts w:cstheme="minorHAnsi"/>
                <w:b/>
                <w:bCs/>
                <w:color w:val="333333"/>
                <w:sz w:val="20"/>
                <w:szCs w:val="20"/>
              </w:rPr>
              <w:t xml:space="preserve">RESOLVED </w:t>
            </w:r>
            <w:r>
              <w:rPr>
                <w:rFonts w:cstheme="minorHAnsi"/>
                <w:b/>
                <w:bCs/>
                <w:color w:val="333333"/>
                <w:sz w:val="20"/>
                <w:szCs w:val="20"/>
              </w:rPr>
              <w:t>–</w:t>
            </w:r>
            <w:r w:rsidRPr="00C45708">
              <w:rPr>
                <w:rFonts w:cstheme="minorHAnsi"/>
                <w:b/>
                <w:bCs/>
                <w:color w:val="333333"/>
                <w:sz w:val="20"/>
                <w:szCs w:val="20"/>
              </w:rPr>
              <w:t xml:space="preserve"> </w:t>
            </w:r>
            <w:r w:rsidRPr="00C45708">
              <w:rPr>
                <w:b/>
                <w:bCs/>
                <w:sz w:val="20"/>
                <w:szCs w:val="20"/>
              </w:rPr>
              <w:t>The Parish Council is concerned that the extension is within the green belt but has no further comment to make.</w:t>
            </w:r>
          </w:p>
          <w:p w14:paraId="3EB51D2A" w14:textId="642C43ED" w:rsidR="00115763" w:rsidRPr="00C45708" w:rsidRDefault="00115763" w:rsidP="00115763">
            <w:pPr>
              <w:pStyle w:val="ListParagraph"/>
              <w:numPr>
                <w:ilvl w:val="0"/>
                <w:numId w:val="7"/>
              </w:numPr>
              <w:spacing w:after="240"/>
              <w:rPr>
                <w:rFonts w:cstheme="minorHAnsi"/>
                <w:color w:val="333333"/>
                <w:sz w:val="20"/>
                <w:szCs w:val="20"/>
              </w:rPr>
            </w:pPr>
            <w:r w:rsidRPr="00D31FF1">
              <w:rPr>
                <w:rFonts w:cstheme="minorHAnsi"/>
                <w:b/>
                <w:bCs/>
                <w:sz w:val="20"/>
                <w:szCs w:val="20"/>
              </w:rPr>
              <w:t>NED 20/00001/FL</w:t>
            </w:r>
            <w:r w:rsidRPr="00D31FF1">
              <w:rPr>
                <w:rFonts w:cstheme="minorHAnsi"/>
                <w:sz w:val="20"/>
                <w:szCs w:val="20"/>
              </w:rPr>
              <w:t xml:space="preserve"> – </w:t>
            </w:r>
            <w:r w:rsidRPr="00D31FF1">
              <w:rPr>
                <w:rFonts w:cstheme="minorHAnsi"/>
                <w:color w:val="333333"/>
                <w:sz w:val="20"/>
                <w:szCs w:val="20"/>
              </w:rPr>
              <w:t xml:space="preserve">Change of use of stable and storage building into 2 holiday lets at </w:t>
            </w:r>
            <w:r w:rsidRPr="00D31FF1">
              <w:rPr>
                <w:rFonts w:cstheme="minorHAnsi"/>
                <w:color w:val="333333"/>
                <w:sz w:val="20"/>
                <w:szCs w:val="20"/>
                <w:shd w:val="clear" w:color="auto" w:fill="FFFFFF"/>
              </w:rPr>
              <w:t>Grange House Stables Grange Lane Barlow</w:t>
            </w:r>
          </w:p>
          <w:p w14:paraId="1136BB4F" w14:textId="77784BE1" w:rsidR="00C45708" w:rsidRPr="00C45708" w:rsidRDefault="00C45708" w:rsidP="00C45708">
            <w:pPr>
              <w:spacing w:after="240"/>
              <w:rPr>
                <w:rFonts w:cstheme="minorHAnsi"/>
                <w:color w:val="333333"/>
                <w:sz w:val="20"/>
                <w:szCs w:val="20"/>
              </w:rPr>
            </w:pPr>
            <w:r w:rsidRPr="00C45708">
              <w:rPr>
                <w:rFonts w:cstheme="minorHAnsi"/>
                <w:b/>
                <w:bCs/>
                <w:color w:val="333333"/>
                <w:sz w:val="20"/>
                <w:szCs w:val="20"/>
              </w:rPr>
              <w:t xml:space="preserve">RESOLVED </w:t>
            </w:r>
            <w:r>
              <w:rPr>
                <w:rFonts w:cstheme="minorHAnsi"/>
                <w:b/>
                <w:bCs/>
                <w:color w:val="333333"/>
                <w:sz w:val="20"/>
                <w:szCs w:val="20"/>
              </w:rPr>
              <w:t>–</w:t>
            </w:r>
            <w:r w:rsidRPr="00C45708">
              <w:rPr>
                <w:rFonts w:cstheme="minorHAnsi"/>
                <w:b/>
                <w:bCs/>
                <w:color w:val="333333"/>
                <w:sz w:val="20"/>
                <w:szCs w:val="20"/>
              </w:rPr>
              <w:t xml:space="preserve"> </w:t>
            </w:r>
            <w:r w:rsidRPr="00C45708">
              <w:rPr>
                <w:b/>
                <w:bCs/>
                <w:sz w:val="20"/>
                <w:szCs w:val="20"/>
              </w:rPr>
              <w:t>The Parish Council is concerned that the extension is within the green belt but has no further comment to make.</w:t>
            </w:r>
          </w:p>
          <w:p w14:paraId="452C9D03" w14:textId="77777777" w:rsidR="00115763" w:rsidRPr="00D31FF1" w:rsidRDefault="00115763" w:rsidP="00115763">
            <w:pPr>
              <w:pStyle w:val="ListParagraph"/>
              <w:numPr>
                <w:ilvl w:val="0"/>
                <w:numId w:val="7"/>
              </w:numPr>
              <w:rPr>
                <w:rFonts w:cstheme="minorHAnsi"/>
                <w:sz w:val="20"/>
                <w:szCs w:val="20"/>
              </w:rPr>
            </w:pPr>
            <w:r w:rsidRPr="00D31FF1">
              <w:rPr>
                <w:rFonts w:cstheme="minorHAnsi"/>
                <w:b/>
                <w:bCs/>
                <w:sz w:val="20"/>
                <w:szCs w:val="20"/>
              </w:rPr>
              <w:t>NED 20/00038/FL</w:t>
            </w:r>
            <w:r w:rsidRPr="00D31FF1">
              <w:rPr>
                <w:rFonts w:cstheme="minorHAnsi"/>
                <w:sz w:val="20"/>
                <w:szCs w:val="20"/>
              </w:rPr>
              <w:t xml:space="preserve"> </w:t>
            </w:r>
            <w:r>
              <w:rPr>
                <w:rFonts w:cstheme="minorHAnsi"/>
                <w:sz w:val="20"/>
                <w:szCs w:val="20"/>
              </w:rPr>
              <w:t>–</w:t>
            </w:r>
            <w:r w:rsidRPr="00D31FF1">
              <w:rPr>
                <w:rFonts w:cstheme="minorHAnsi"/>
                <w:sz w:val="20"/>
                <w:szCs w:val="20"/>
              </w:rPr>
              <w:t xml:space="preserve"> </w:t>
            </w:r>
            <w:r w:rsidRPr="00D31FF1">
              <w:rPr>
                <w:rStyle w:val="description"/>
                <w:rFonts w:cstheme="minorHAnsi"/>
                <w:color w:val="333333"/>
                <w:sz w:val="20"/>
                <w:szCs w:val="20"/>
                <w:shd w:val="clear" w:color="auto" w:fill="FFFFFF"/>
              </w:rPr>
              <w:t>Part two, part single storey, extensions to side and rear, associated alterations and garage to side (part retrospective) </w:t>
            </w:r>
            <w:r>
              <w:rPr>
                <w:rStyle w:val="description"/>
                <w:rFonts w:cstheme="minorHAnsi"/>
                <w:color w:val="333333"/>
                <w:sz w:val="20"/>
                <w:szCs w:val="20"/>
                <w:shd w:val="clear" w:color="auto" w:fill="FFFFFF"/>
              </w:rPr>
              <w:t>at</w:t>
            </w:r>
            <w:r w:rsidRPr="00D31FF1">
              <w:rPr>
                <w:rFonts w:cstheme="minorHAnsi"/>
                <w:color w:val="333333"/>
                <w:sz w:val="20"/>
                <w:szCs w:val="20"/>
                <w:shd w:val="clear" w:color="auto" w:fill="FFFFFF"/>
              </w:rPr>
              <w:t> </w:t>
            </w:r>
            <w:r w:rsidRPr="00D31FF1">
              <w:rPr>
                <w:rStyle w:val="address"/>
                <w:rFonts w:cstheme="minorHAnsi"/>
                <w:color w:val="333333"/>
                <w:sz w:val="20"/>
                <w:szCs w:val="20"/>
                <w:shd w:val="clear" w:color="auto" w:fill="FFFFFF"/>
              </w:rPr>
              <w:t xml:space="preserve">Dobbin Cottage Dobbin Lane </w:t>
            </w:r>
            <w:proofErr w:type="spellStart"/>
            <w:r w:rsidRPr="00D31FF1">
              <w:rPr>
                <w:rStyle w:val="address"/>
                <w:rFonts w:cstheme="minorHAnsi"/>
                <w:color w:val="333333"/>
                <w:sz w:val="20"/>
                <w:szCs w:val="20"/>
                <w:shd w:val="clear" w:color="auto" w:fill="FFFFFF"/>
              </w:rPr>
              <w:t>Peakley</w:t>
            </w:r>
            <w:proofErr w:type="spellEnd"/>
            <w:r w:rsidRPr="00D31FF1">
              <w:rPr>
                <w:rStyle w:val="address"/>
                <w:rFonts w:cstheme="minorHAnsi"/>
                <w:color w:val="333333"/>
                <w:sz w:val="20"/>
                <w:szCs w:val="20"/>
                <w:shd w:val="clear" w:color="auto" w:fill="FFFFFF"/>
              </w:rPr>
              <w:t xml:space="preserve"> Hill Barlow Dronfield S18 7SU</w:t>
            </w:r>
          </w:p>
          <w:p w14:paraId="79201028" w14:textId="77777777" w:rsidR="00500C81" w:rsidRDefault="00500C81" w:rsidP="00500C81">
            <w:pPr>
              <w:pStyle w:val="PlainText"/>
              <w:rPr>
                <w:rFonts w:cstheme="minorHAnsi"/>
                <w:sz w:val="20"/>
                <w:szCs w:val="20"/>
              </w:rPr>
            </w:pPr>
          </w:p>
          <w:p w14:paraId="2727F257" w14:textId="55B4DFB9" w:rsidR="00C45708" w:rsidRPr="00C45708" w:rsidRDefault="00C45708" w:rsidP="00C45708">
            <w:pPr>
              <w:rPr>
                <w:b/>
                <w:bCs/>
                <w:sz w:val="20"/>
                <w:szCs w:val="20"/>
              </w:rPr>
            </w:pPr>
            <w:r w:rsidRPr="00C45708">
              <w:rPr>
                <w:rFonts w:cstheme="minorHAnsi"/>
                <w:b/>
                <w:bCs/>
                <w:color w:val="333333"/>
                <w:sz w:val="20"/>
                <w:szCs w:val="20"/>
              </w:rPr>
              <w:t xml:space="preserve">RESOLVED – </w:t>
            </w:r>
            <w:r w:rsidRPr="00C45708">
              <w:rPr>
                <w:b/>
                <w:bCs/>
                <w:sz w:val="20"/>
                <w:szCs w:val="20"/>
              </w:rPr>
              <w:t>The Parish Council objects to the application as it is over development of the Green Belt.</w:t>
            </w:r>
          </w:p>
          <w:p w14:paraId="7CAFF9DE" w14:textId="7A2CE3B1" w:rsidR="00C45708" w:rsidRPr="006D23BB" w:rsidRDefault="00C45708" w:rsidP="00500C81">
            <w:pPr>
              <w:pStyle w:val="PlainText"/>
              <w:rPr>
                <w:rFonts w:cstheme="minorHAnsi"/>
                <w:sz w:val="20"/>
                <w:szCs w:val="20"/>
              </w:rPr>
            </w:pPr>
          </w:p>
        </w:tc>
      </w:tr>
      <w:tr w:rsidR="00A00324" w14:paraId="4E0007F9" w14:textId="77777777" w:rsidTr="007F40E0">
        <w:trPr>
          <w:gridAfter w:val="1"/>
          <w:wAfter w:w="293" w:type="dxa"/>
        </w:trPr>
        <w:tc>
          <w:tcPr>
            <w:tcW w:w="998" w:type="dxa"/>
          </w:tcPr>
          <w:p w14:paraId="7180ED06" w14:textId="77777777" w:rsidR="00A00324" w:rsidRPr="002046F5" w:rsidRDefault="00A00324" w:rsidP="006A1886">
            <w:pPr>
              <w:rPr>
                <w:rFonts w:cstheme="minorHAnsi"/>
                <w:sz w:val="20"/>
                <w:szCs w:val="20"/>
              </w:rPr>
            </w:pPr>
          </w:p>
        </w:tc>
        <w:tc>
          <w:tcPr>
            <w:tcW w:w="415" w:type="dxa"/>
          </w:tcPr>
          <w:p w14:paraId="7A1202C0" w14:textId="5847D64D" w:rsidR="00A00324" w:rsidRPr="002046F5" w:rsidRDefault="00A00324" w:rsidP="006A1886">
            <w:pPr>
              <w:rPr>
                <w:rFonts w:cstheme="minorHAnsi"/>
                <w:sz w:val="20"/>
                <w:szCs w:val="20"/>
              </w:rPr>
            </w:pPr>
            <w:r w:rsidRPr="002046F5">
              <w:rPr>
                <w:rFonts w:cstheme="minorHAnsi"/>
                <w:sz w:val="20"/>
                <w:szCs w:val="20"/>
              </w:rPr>
              <w:t>b)</w:t>
            </w:r>
          </w:p>
        </w:tc>
        <w:tc>
          <w:tcPr>
            <w:tcW w:w="8647" w:type="dxa"/>
            <w:gridSpan w:val="2"/>
          </w:tcPr>
          <w:p w14:paraId="22252FB2" w14:textId="081AB59A" w:rsidR="00A00324" w:rsidRPr="00EE5588" w:rsidRDefault="00A00324" w:rsidP="006A1886">
            <w:pPr>
              <w:rPr>
                <w:rFonts w:cstheme="minorHAnsi"/>
                <w:b/>
                <w:sz w:val="20"/>
                <w:szCs w:val="20"/>
              </w:rPr>
            </w:pPr>
            <w:r w:rsidRPr="00EE5588">
              <w:rPr>
                <w:rFonts w:cstheme="minorHAnsi"/>
                <w:b/>
                <w:sz w:val="20"/>
                <w:szCs w:val="20"/>
              </w:rPr>
              <w:t>Planning Decisions</w:t>
            </w:r>
            <w:r w:rsidR="0075144E">
              <w:rPr>
                <w:rFonts w:cstheme="minorHAnsi"/>
                <w:b/>
                <w:sz w:val="20"/>
                <w:szCs w:val="20"/>
              </w:rPr>
              <w:t xml:space="preserve"> noted</w:t>
            </w:r>
          </w:p>
          <w:p w14:paraId="06ABCD9C" w14:textId="77777777" w:rsidR="00115763" w:rsidRPr="00D224B3" w:rsidRDefault="00115763" w:rsidP="00115763">
            <w:pPr>
              <w:pStyle w:val="ListParagraph"/>
              <w:numPr>
                <w:ilvl w:val="0"/>
                <w:numId w:val="1"/>
              </w:numPr>
              <w:spacing w:before="60" w:after="60"/>
              <w:rPr>
                <w:rFonts w:cstheme="minorHAnsi"/>
                <w:sz w:val="20"/>
                <w:szCs w:val="20"/>
              </w:rPr>
            </w:pPr>
            <w:r w:rsidRPr="00D224B3">
              <w:rPr>
                <w:rFonts w:cstheme="minorHAnsi"/>
                <w:b/>
                <w:bCs/>
                <w:sz w:val="20"/>
                <w:szCs w:val="20"/>
              </w:rPr>
              <w:t xml:space="preserve">NED19/01078/FLH </w:t>
            </w:r>
            <w:r>
              <w:rPr>
                <w:rFonts w:cstheme="minorHAnsi"/>
                <w:b/>
                <w:bCs/>
                <w:sz w:val="20"/>
                <w:szCs w:val="20"/>
              </w:rPr>
              <w:t>–</w:t>
            </w:r>
            <w:r w:rsidRPr="00D224B3">
              <w:rPr>
                <w:rFonts w:cstheme="minorHAnsi"/>
                <w:b/>
                <w:bCs/>
                <w:sz w:val="20"/>
                <w:szCs w:val="20"/>
              </w:rPr>
              <w:t xml:space="preserve"> </w:t>
            </w:r>
            <w:r w:rsidRPr="00D224B3">
              <w:rPr>
                <w:rFonts w:cstheme="minorHAnsi"/>
                <w:sz w:val="20"/>
                <w:szCs w:val="20"/>
              </w:rPr>
              <w:t xml:space="preserve">Single storey side extension, new front porch and conservatory to rear. at 62 Springfield Road Barlow Dronfield S18 7SR for Mr David Barnes </w:t>
            </w:r>
            <w:r w:rsidRPr="00D224B3">
              <w:rPr>
                <w:rFonts w:cstheme="minorHAnsi"/>
                <w:b/>
                <w:bCs/>
                <w:sz w:val="20"/>
                <w:szCs w:val="20"/>
              </w:rPr>
              <w:t xml:space="preserve">CONDITIONALLY APPROVED </w:t>
            </w:r>
            <w:r>
              <w:rPr>
                <w:rFonts w:cstheme="minorHAnsi"/>
                <w:b/>
                <w:bCs/>
                <w:sz w:val="20"/>
                <w:szCs w:val="20"/>
              </w:rPr>
              <w:t>–</w:t>
            </w:r>
            <w:r w:rsidRPr="00D224B3">
              <w:rPr>
                <w:rFonts w:cstheme="minorHAnsi"/>
                <w:b/>
                <w:bCs/>
                <w:sz w:val="20"/>
                <w:szCs w:val="20"/>
              </w:rPr>
              <w:t xml:space="preserve"> </w:t>
            </w:r>
            <w:r>
              <w:rPr>
                <w:rFonts w:cstheme="minorHAnsi"/>
                <w:b/>
                <w:bCs/>
                <w:sz w:val="20"/>
                <w:szCs w:val="20"/>
              </w:rPr>
              <w:t>06/01/</w:t>
            </w:r>
            <w:r w:rsidRPr="00D224B3">
              <w:rPr>
                <w:rFonts w:cstheme="minorHAnsi"/>
                <w:b/>
                <w:bCs/>
                <w:sz w:val="20"/>
                <w:szCs w:val="20"/>
              </w:rPr>
              <w:t>20</w:t>
            </w:r>
          </w:p>
          <w:p w14:paraId="20007E75" w14:textId="1AAA6476" w:rsidR="00AE1335" w:rsidRPr="00EE5588" w:rsidRDefault="00115763" w:rsidP="00115763">
            <w:pPr>
              <w:pStyle w:val="ListParagraph"/>
              <w:numPr>
                <w:ilvl w:val="0"/>
                <w:numId w:val="1"/>
              </w:numPr>
              <w:spacing w:before="60" w:after="60"/>
              <w:rPr>
                <w:rFonts w:cstheme="minorHAnsi"/>
                <w:bCs/>
                <w:sz w:val="20"/>
                <w:szCs w:val="20"/>
              </w:rPr>
            </w:pPr>
            <w:r w:rsidRPr="00D224B3">
              <w:rPr>
                <w:rFonts w:cstheme="minorHAnsi"/>
                <w:b/>
                <w:bCs/>
                <w:sz w:val="20"/>
                <w:szCs w:val="20"/>
              </w:rPr>
              <w:t xml:space="preserve">NED19/00564/FL – </w:t>
            </w:r>
            <w:r w:rsidRPr="00D224B3">
              <w:rPr>
                <w:rFonts w:cstheme="minorHAnsi"/>
                <w:sz w:val="20"/>
                <w:szCs w:val="20"/>
              </w:rPr>
              <w:t xml:space="preserve">Demolition of existing garages / storage building and rebuilding to provide a residential bungalow to be occupied by family members. at Acorn House Far Lane Barlow Dronfield for Mr G and Mrs S Simpson </w:t>
            </w:r>
            <w:r w:rsidRPr="00D224B3">
              <w:rPr>
                <w:rFonts w:cstheme="minorHAnsi"/>
                <w:b/>
                <w:bCs/>
                <w:sz w:val="20"/>
                <w:szCs w:val="20"/>
              </w:rPr>
              <w:t>REFUSED – 02/01/20</w:t>
            </w:r>
          </w:p>
        </w:tc>
      </w:tr>
      <w:tr w:rsidR="00A00324" w14:paraId="26481715" w14:textId="77777777" w:rsidTr="007F40E0">
        <w:trPr>
          <w:gridAfter w:val="1"/>
          <w:wAfter w:w="293" w:type="dxa"/>
        </w:trPr>
        <w:tc>
          <w:tcPr>
            <w:tcW w:w="998" w:type="dxa"/>
          </w:tcPr>
          <w:p w14:paraId="723EC182" w14:textId="3ABCD0FF" w:rsidR="00A00324" w:rsidRPr="002046F5" w:rsidRDefault="00A00324" w:rsidP="006A1886">
            <w:pPr>
              <w:rPr>
                <w:rFonts w:cstheme="minorHAnsi"/>
                <w:sz w:val="20"/>
                <w:szCs w:val="20"/>
              </w:rPr>
            </w:pPr>
          </w:p>
        </w:tc>
        <w:tc>
          <w:tcPr>
            <w:tcW w:w="415" w:type="dxa"/>
          </w:tcPr>
          <w:p w14:paraId="6C928133" w14:textId="059B87FE" w:rsidR="00A00324" w:rsidRPr="002046F5" w:rsidRDefault="00A00324" w:rsidP="006A1886">
            <w:pPr>
              <w:rPr>
                <w:rFonts w:cstheme="minorHAnsi"/>
                <w:sz w:val="20"/>
                <w:szCs w:val="20"/>
              </w:rPr>
            </w:pPr>
            <w:r w:rsidRPr="002046F5">
              <w:rPr>
                <w:rFonts w:cstheme="minorHAnsi"/>
                <w:sz w:val="20"/>
                <w:szCs w:val="20"/>
              </w:rPr>
              <w:t>c)</w:t>
            </w:r>
          </w:p>
        </w:tc>
        <w:tc>
          <w:tcPr>
            <w:tcW w:w="8647" w:type="dxa"/>
            <w:gridSpan w:val="2"/>
          </w:tcPr>
          <w:p w14:paraId="6522D5B5" w14:textId="77777777" w:rsidR="00A00324" w:rsidRDefault="00A00324" w:rsidP="006A1886">
            <w:pPr>
              <w:rPr>
                <w:rFonts w:cstheme="minorHAnsi"/>
                <w:b/>
                <w:color w:val="000000"/>
                <w:sz w:val="20"/>
                <w:szCs w:val="20"/>
              </w:rPr>
            </w:pPr>
            <w:r w:rsidRPr="002046F5">
              <w:rPr>
                <w:rFonts w:cstheme="minorHAnsi"/>
                <w:b/>
                <w:color w:val="000000"/>
                <w:sz w:val="20"/>
                <w:szCs w:val="20"/>
              </w:rPr>
              <w:t>Any other planning matters, appeals, etc</w:t>
            </w:r>
          </w:p>
          <w:p w14:paraId="27DDD2E1" w14:textId="3F2A20FE" w:rsidR="0075144E" w:rsidRPr="00C45708" w:rsidRDefault="00C45708" w:rsidP="00C45708">
            <w:pPr>
              <w:pStyle w:val="ListParagraph"/>
              <w:numPr>
                <w:ilvl w:val="0"/>
                <w:numId w:val="1"/>
              </w:numPr>
              <w:rPr>
                <w:rFonts w:cstheme="minorHAnsi"/>
                <w:bCs/>
                <w:color w:val="000000"/>
                <w:sz w:val="20"/>
                <w:szCs w:val="20"/>
              </w:rPr>
            </w:pPr>
            <w:r w:rsidRPr="00C45708">
              <w:rPr>
                <w:rFonts w:cstheme="minorHAnsi"/>
                <w:b/>
                <w:color w:val="000000"/>
                <w:sz w:val="20"/>
                <w:szCs w:val="20"/>
              </w:rPr>
              <w:t>19/01082/FL</w:t>
            </w:r>
            <w:r>
              <w:rPr>
                <w:rFonts w:cstheme="minorHAnsi"/>
                <w:bCs/>
                <w:color w:val="000000"/>
                <w:sz w:val="20"/>
                <w:szCs w:val="20"/>
              </w:rPr>
              <w:t xml:space="preserve"> </w:t>
            </w:r>
            <w:r>
              <w:rPr>
                <w:rFonts w:cstheme="minorHAnsi"/>
                <w:sz w:val="20"/>
                <w:szCs w:val="20"/>
              </w:rPr>
              <w:t xml:space="preserve">– </w:t>
            </w:r>
            <w:r w:rsidRPr="00BB4A46">
              <w:rPr>
                <w:rFonts w:cstheme="minorHAnsi"/>
                <w:sz w:val="20"/>
                <w:szCs w:val="20"/>
              </w:rPr>
              <w:t>Application for the redevelopment of large bungalow and outbuildings for five small bungalows and related infrastructure (revised scheme of 19/00440/FL)</w:t>
            </w:r>
            <w:r>
              <w:rPr>
                <w:rFonts w:cstheme="minorHAnsi"/>
                <w:sz w:val="20"/>
                <w:szCs w:val="20"/>
              </w:rPr>
              <w:t xml:space="preserve">, </w:t>
            </w:r>
            <w:r w:rsidRPr="00BB4A46">
              <w:rPr>
                <w:rFonts w:cstheme="minorHAnsi"/>
                <w:sz w:val="20"/>
                <w:szCs w:val="20"/>
              </w:rPr>
              <w:t>Woodside</w:t>
            </w:r>
            <w:r>
              <w:rPr>
                <w:rFonts w:cstheme="minorHAnsi"/>
                <w:sz w:val="20"/>
                <w:szCs w:val="20"/>
              </w:rPr>
              <w:t>,</w:t>
            </w:r>
            <w:r w:rsidRPr="00BB4A46">
              <w:rPr>
                <w:rFonts w:cstheme="minorHAnsi"/>
                <w:sz w:val="20"/>
                <w:szCs w:val="20"/>
              </w:rPr>
              <w:t xml:space="preserve"> Hackney Lane</w:t>
            </w:r>
            <w:r>
              <w:rPr>
                <w:rFonts w:cstheme="minorHAnsi"/>
                <w:sz w:val="20"/>
                <w:szCs w:val="20"/>
              </w:rPr>
              <w:t>,</w:t>
            </w:r>
            <w:r w:rsidRPr="00BB4A46">
              <w:rPr>
                <w:rFonts w:cstheme="minorHAnsi"/>
                <w:sz w:val="20"/>
                <w:szCs w:val="20"/>
              </w:rPr>
              <w:t xml:space="preserve"> Barlow</w:t>
            </w:r>
          </w:p>
          <w:p w14:paraId="19CEF0F0" w14:textId="77777777" w:rsidR="0075144E" w:rsidRDefault="0075144E" w:rsidP="006A1886">
            <w:pPr>
              <w:rPr>
                <w:rFonts w:cstheme="minorHAnsi"/>
                <w:bCs/>
                <w:sz w:val="20"/>
                <w:szCs w:val="20"/>
              </w:rPr>
            </w:pPr>
          </w:p>
          <w:p w14:paraId="52949C94" w14:textId="55F29CC0" w:rsidR="00C45708" w:rsidRDefault="00C45708" w:rsidP="006A1886">
            <w:pPr>
              <w:rPr>
                <w:rFonts w:cstheme="minorHAnsi"/>
                <w:bCs/>
                <w:sz w:val="20"/>
                <w:szCs w:val="20"/>
              </w:rPr>
            </w:pPr>
            <w:r>
              <w:rPr>
                <w:rFonts w:cstheme="minorHAnsi"/>
                <w:bCs/>
                <w:sz w:val="20"/>
                <w:szCs w:val="20"/>
              </w:rPr>
              <w:t>The item is going to NEDDC Planning Committee on 11</w:t>
            </w:r>
            <w:r w:rsidRPr="00C45708">
              <w:rPr>
                <w:rFonts w:cstheme="minorHAnsi"/>
                <w:bCs/>
                <w:sz w:val="20"/>
                <w:szCs w:val="20"/>
                <w:vertAlign w:val="superscript"/>
              </w:rPr>
              <w:t>th</w:t>
            </w:r>
            <w:r>
              <w:rPr>
                <w:rFonts w:cstheme="minorHAnsi"/>
                <w:bCs/>
                <w:sz w:val="20"/>
                <w:szCs w:val="20"/>
              </w:rPr>
              <w:t xml:space="preserve"> February recommended for refusal.</w:t>
            </w:r>
          </w:p>
          <w:p w14:paraId="1D20E019" w14:textId="77777777" w:rsidR="00C45708" w:rsidRDefault="00C45708" w:rsidP="006A1886">
            <w:pPr>
              <w:rPr>
                <w:rFonts w:cstheme="minorHAnsi"/>
                <w:bCs/>
                <w:sz w:val="20"/>
                <w:szCs w:val="20"/>
              </w:rPr>
            </w:pPr>
          </w:p>
          <w:p w14:paraId="1E3A3773" w14:textId="670A1126" w:rsidR="00C45708" w:rsidRPr="00C45708" w:rsidRDefault="00C45708" w:rsidP="006A1886">
            <w:pPr>
              <w:rPr>
                <w:rFonts w:cstheme="minorHAnsi"/>
                <w:b/>
                <w:sz w:val="20"/>
                <w:szCs w:val="20"/>
              </w:rPr>
            </w:pPr>
            <w:r w:rsidRPr="00C45708">
              <w:rPr>
                <w:rFonts w:cstheme="minorHAnsi"/>
                <w:b/>
                <w:sz w:val="20"/>
                <w:szCs w:val="20"/>
              </w:rPr>
              <w:t>RESOLVED – The Parish Council has provided comments on the planning application so will not be attending the Planning Committee.</w:t>
            </w:r>
          </w:p>
          <w:p w14:paraId="31C82DB7" w14:textId="77777777" w:rsidR="00C45708" w:rsidRDefault="00C45708" w:rsidP="00C45708">
            <w:pPr>
              <w:rPr>
                <w:rFonts w:cstheme="minorHAnsi"/>
                <w:bCs/>
                <w:sz w:val="20"/>
                <w:szCs w:val="20"/>
              </w:rPr>
            </w:pPr>
          </w:p>
          <w:p w14:paraId="678E8ED5" w14:textId="77777777" w:rsidR="00C45708" w:rsidRDefault="00C45708" w:rsidP="00C45708">
            <w:pPr>
              <w:rPr>
                <w:rFonts w:cstheme="minorHAnsi"/>
                <w:bCs/>
                <w:sz w:val="20"/>
                <w:szCs w:val="20"/>
              </w:rPr>
            </w:pPr>
            <w:r>
              <w:rPr>
                <w:rFonts w:cstheme="minorHAnsi"/>
                <w:bCs/>
                <w:sz w:val="20"/>
                <w:szCs w:val="20"/>
              </w:rPr>
              <w:lastRenderedPageBreak/>
              <w:t>The Parish Council voted on the above resolution with one abstention, Cllr I Hall.</w:t>
            </w:r>
          </w:p>
          <w:p w14:paraId="4B736DCC" w14:textId="32FDEDB2" w:rsidR="00C45708" w:rsidRPr="0075144E" w:rsidRDefault="00C45708" w:rsidP="006A1886">
            <w:pPr>
              <w:rPr>
                <w:rFonts w:cstheme="minorHAnsi"/>
                <w:bCs/>
                <w:sz w:val="20"/>
                <w:szCs w:val="20"/>
              </w:rPr>
            </w:pPr>
          </w:p>
        </w:tc>
      </w:tr>
      <w:tr w:rsidR="00A00324" w14:paraId="410ABE2C" w14:textId="77777777" w:rsidTr="007F40E0">
        <w:trPr>
          <w:gridAfter w:val="1"/>
          <w:wAfter w:w="293" w:type="dxa"/>
        </w:trPr>
        <w:tc>
          <w:tcPr>
            <w:tcW w:w="998" w:type="dxa"/>
          </w:tcPr>
          <w:p w14:paraId="635B7467" w14:textId="241A2E50" w:rsidR="00A00324" w:rsidRPr="00C25700" w:rsidRDefault="000418E9" w:rsidP="006A1886">
            <w:pPr>
              <w:rPr>
                <w:rFonts w:cstheme="minorHAnsi"/>
                <w:b/>
                <w:bCs/>
                <w:sz w:val="20"/>
                <w:szCs w:val="20"/>
              </w:rPr>
            </w:pPr>
            <w:r>
              <w:rPr>
                <w:rFonts w:cstheme="minorHAnsi"/>
                <w:b/>
                <w:bCs/>
                <w:sz w:val="20"/>
                <w:szCs w:val="20"/>
              </w:rPr>
              <w:lastRenderedPageBreak/>
              <w:t>08/0</w:t>
            </w:r>
            <w:r w:rsidR="00C45708">
              <w:rPr>
                <w:rFonts w:cstheme="minorHAnsi"/>
                <w:b/>
                <w:bCs/>
                <w:sz w:val="20"/>
                <w:szCs w:val="20"/>
              </w:rPr>
              <w:t>2</w:t>
            </w:r>
            <w:r>
              <w:rPr>
                <w:rFonts w:cstheme="minorHAnsi"/>
                <w:b/>
                <w:bCs/>
                <w:sz w:val="20"/>
                <w:szCs w:val="20"/>
              </w:rPr>
              <w:t>20</w:t>
            </w:r>
          </w:p>
        </w:tc>
        <w:tc>
          <w:tcPr>
            <w:tcW w:w="415" w:type="dxa"/>
          </w:tcPr>
          <w:p w14:paraId="468D817D" w14:textId="77777777" w:rsidR="00A00324" w:rsidRPr="002046F5" w:rsidRDefault="00A00324" w:rsidP="006A1886">
            <w:pPr>
              <w:rPr>
                <w:rFonts w:cstheme="minorHAnsi"/>
                <w:sz w:val="20"/>
                <w:szCs w:val="20"/>
              </w:rPr>
            </w:pPr>
          </w:p>
        </w:tc>
        <w:tc>
          <w:tcPr>
            <w:tcW w:w="8647" w:type="dxa"/>
            <w:gridSpan w:val="2"/>
          </w:tcPr>
          <w:p w14:paraId="22B99C8D" w14:textId="77777777" w:rsidR="00A00324" w:rsidRDefault="00545B01" w:rsidP="006A1886">
            <w:pPr>
              <w:autoSpaceDE w:val="0"/>
              <w:autoSpaceDN w:val="0"/>
              <w:adjustRightInd w:val="0"/>
              <w:rPr>
                <w:rFonts w:cstheme="minorHAnsi"/>
                <w:b/>
                <w:bCs/>
                <w:color w:val="000000"/>
                <w:sz w:val="20"/>
                <w:szCs w:val="20"/>
              </w:rPr>
            </w:pPr>
            <w:r w:rsidRPr="00070991">
              <w:rPr>
                <w:rFonts w:cstheme="minorHAnsi"/>
                <w:b/>
                <w:bCs/>
                <w:color w:val="000000"/>
                <w:sz w:val="20"/>
                <w:szCs w:val="20"/>
              </w:rPr>
              <w:t>District Councillor Report</w:t>
            </w:r>
          </w:p>
          <w:p w14:paraId="587D53D8" w14:textId="7B449A4C" w:rsidR="0075144E" w:rsidRDefault="003F01F8" w:rsidP="00AE1335">
            <w:pPr>
              <w:autoSpaceDE w:val="0"/>
              <w:autoSpaceDN w:val="0"/>
              <w:adjustRightInd w:val="0"/>
              <w:rPr>
                <w:rFonts w:cstheme="minorHAnsi"/>
                <w:color w:val="000000"/>
                <w:sz w:val="20"/>
                <w:szCs w:val="20"/>
              </w:rPr>
            </w:pPr>
            <w:r>
              <w:rPr>
                <w:rFonts w:cstheme="minorHAnsi"/>
                <w:color w:val="000000"/>
                <w:sz w:val="20"/>
                <w:szCs w:val="20"/>
              </w:rPr>
              <w:t>Apologies</w:t>
            </w:r>
            <w:r w:rsidR="00AE1335">
              <w:rPr>
                <w:rFonts w:cstheme="minorHAnsi"/>
                <w:color w:val="000000"/>
                <w:sz w:val="20"/>
                <w:szCs w:val="20"/>
              </w:rPr>
              <w:t xml:space="preserve"> received</w:t>
            </w:r>
          </w:p>
          <w:p w14:paraId="3DAD6BBB" w14:textId="74D6335C" w:rsidR="00AE1335" w:rsidRPr="00070991" w:rsidRDefault="00AE1335" w:rsidP="00AE1335">
            <w:pPr>
              <w:autoSpaceDE w:val="0"/>
              <w:autoSpaceDN w:val="0"/>
              <w:adjustRightInd w:val="0"/>
              <w:rPr>
                <w:rFonts w:cstheme="minorHAnsi"/>
                <w:b/>
                <w:bCs/>
                <w:color w:val="000000"/>
                <w:sz w:val="20"/>
                <w:szCs w:val="20"/>
              </w:rPr>
            </w:pPr>
          </w:p>
        </w:tc>
      </w:tr>
      <w:tr w:rsidR="00A00324" w14:paraId="65903EAD" w14:textId="77777777" w:rsidTr="007F40E0">
        <w:trPr>
          <w:gridAfter w:val="1"/>
          <w:wAfter w:w="293" w:type="dxa"/>
        </w:trPr>
        <w:tc>
          <w:tcPr>
            <w:tcW w:w="998" w:type="dxa"/>
          </w:tcPr>
          <w:p w14:paraId="42C647AA" w14:textId="666B5CC1" w:rsidR="00A00324" w:rsidRPr="00C25700" w:rsidRDefault="000418E9" w:rsidP="006A1886">
            <w:pPr>
              <w:rPr>
                <w:rFonts w:cstheme="minorHAnsi"/>
                <w:b/>
                <w:bCs/>
                <w:sz w:val="20"/>
                <w:szCs w:val="20"/>
              </w:rPr>
            </w:pPr>
            <w:r>
              <w:rPr>
                <w:rFonts w:cstheme="minorHAnsi"/>
                <w:b/>
                <w:bCs/>
                <w:sz w:val="20"/>
                <w:szCs w:val="20"/>
              </w:rPr>
              <w:t>10/0</w:t>
            </w:r>
            <w:r w:rsidR="003F01F8">
              <w:rPr>
                <w:rFonts w:cstheme="minorHAnsi"/>
                <w:b/>
                <w:bCs/>
                <w:sz w:val="20"/>
                <w:szCs w:val="20"/>
              </w:rPr>
              <w:t>2</w:t>
            </w:r>
            <w:r>
              <w:rPr>
                <w:rFonts w:cstheme="minorHAnsi"/>
                <w:b/>
                <w:bCs/>
                <w:sz w:val="20"/>
                <w:szCs w:val="20"/>
              </w:rPr>
              <w:t>20</w:t>
            </w:r>
          </w:p>
        </w:tc>
        <w:tc>
          <w:tcPr>
            <w:tcW w:w="415" w:type="dxa"/>
          </w:tcPr>
          <w:p w14:paraId="4BB8239E" w14:textId="77777777" w:rsidR="00A00324" w:rsidRPr="002046F5" w:rsidRDefault="00A00324" w:rsidP="006A1886">
            <w:pPr>
              <w:rPr>
                <w:rFonts w:cstheme="minorHAnsi"/>
                <w:sz w:val="20"/>
                <w:szCs w:val="20"/>
              </w:rPr>
            </w:pPr>
          </w:p>
        </w:tc>
        <w:tc>
          <w:tcPr>
            <w:tcW w:w="8647" w:type="dxa"/>
            <w:gridSpan w:val="2"/>
          </w:tcPr>
          <w:p w14:paraId="7B6F3AC5" w14:textId="77777777" w:rsidR="00A00324" w:rsidRDefault="00545B01" w:rsidP="006A1886">
            <w:pPr>
              <w:rPr>
                <w:rFonts w:cstheme="minorHAnsi"/>
                <w:b/>
                <w:bCs/>
                <w:sz w:val="20"/>
                <w:szCs w:val="20"/>
              </w:rPr>
            </w:pPr>
            <w:r w:rsidRPr="00070991">
              <w:rPr>
                <w:rFonts w:cstheme="minorHAnsi"/>
                <w:b/>
                <w:bCs/>
                <w:sz w:val="20"/>
                <w:szCs w:val="20"/>
              </w:rPr>
              <w:t>County Council Member</w:t>
            </w:r>
          </w:p>
          <w:p w14:paraId="79346E9E" w14:textId="77777777" w:rsidR="00C25700" w:rsidRPr="00004617" w:rsidRDefault="00C25700" w:rsidP="006A1886">
            <w:pPr>
              <w:contextualSpacing/>
              <w:rPr>
                <w:rFonts w:cstheme="minorHAnsi"/>
                <w:sz w:val="20"/>
                <w:szCs w:val="20"/>
              </w:rPr>
            </w:pPr>
            <w:r w:rsidRPr="00004617">
              <w:rPr>
                <w:rFonts w:cstheme="minorHAnsi"/>
                <w:sz w:val="20"/>
                <w:szCs w:val="20"/>
              </w:rPr>
              <w:t>No report received</w:t>
            </w:r>
          </w:p>
          <w:p w14:paraId="723B3C96" w14:textId="6D55461A" w:rsidR="00C25700" w:rsidRPr="00070991" w:rsidRDefault="00C25700" w:rsidP="006A1886">
            <w:pPr>
              <w:rPr>
                <w:rFonts w:cstheme="minorHAnsi"/>
                <w:b/>
                <w:bCs/>
                <w:color w:val="000000"/>
                <w:sz w:val="20"/>
                <w:szCs w:val="20"/>
              </w:rPr>
            </w:pPr>
          </w:p>
        </w:tc>
      </w:tr>
      <w:tr w:rsidR="00A00324" w14:paraId="3009A13D" w14:textId="77777777" w:rsidTr="007F40E0">
        <w:trPr>
          <w:gridAfter w:val="1"/>
          <w:wAfter w:w="293" w:type="dxa"/>
        </w:trPr>
        <w:tc>
          <w:tcPr>
            <w:tcW w:w="998" w:type="dxa"/>
          </w:tcPr>
          <w:p w14:paraId="31959F89" w14:textId="02E394FE" w:rsidR="00A00324" w:rsidRPr="00C25700" w:rsidRDefault="000418E9" w:rsidP="006A1886">
            <w:pPr>
              <w:rPr>
                <w:rFonts w:cstheme="minorHAnsi"/>
                <w:b/>
                <w:bCs/>
                <w:sz w:val="20"/>
                <w:szCs w:val="20"/>
              </w:rPr>
            </w:pPr>
            <w:r>
              <w:rPr>
                <w:rFonts w:cstheme="minorHAnsi"/>
                <w:b/>
                <w:bCs/>
                <w:sz w:val="20"/>
                <w:szCs w:val="20"/>
              </w:rPr>
              <w:t>11/0</w:t>
            </w:r>
            <w:r w:rsidR="003F01F8">
              <w:rPr>
                <w:rFonts w:cstheme="minorHAnsi"/>
                <w:b/>
                <w:bCs/>
                <w:sz w:val="20"/>
                <w:szCs w:val="20"/>
              </w:rPr>
              <w:t>2</w:t>
            </w:r>
            <w:r>
              <w:rPr>
                <w:rFonts w:cstheme="minorHAnsi"/>
                <w:b/>
                <w:bCs/>
                <w:sz w:val="20"/>
                <w:szCs w:val="20"/>
              </w:rPr>
              <w:t>20</w:t>
            </w:r>
          </w:p>
        </w:tc>
        <w:tc>
          <w:tcPr>
            <w:tcW w:w="415" w:type="dxa"/>
          </w:tcPr>
          <w:p w14:paraId="541628CE" w14:textId="77777777" w:rsidR="00A00324" w:rsidRPr="002046F5" w:rsidRDefault="00A00324" w:rsidP="006A1886">
            <w:pPr>
              <w:rPr>
                <w:rFonts w:cstheme="minorHAnsi"/>
                <w:sz w:val="20"/>
                <w:szCs w:val="20"/>
              </w:rPr>
            </w:pPr>
          </w:p>
        </w:tc>
        <w:tc>
          <w:tcPr>
            <w:tcW w:w="8647" w:type="dxa"/>
            <w:gridSpan w:val="2"/>
          </w:tcPr>
          <w:p w14:paraId="7D2B2F33" w14:textId="009295DE" w:rsidR="00A00324" w:rsidRPr="00500C81" w:rsidRDefault="00545B01" w:rsidP="006A1886">
            <w:pPr>
              <w:rPr>
                <w:rFonts w:cstheme="minorHAnsi"/>
                <w:b/>
                <w:bCs/>
                <w:sz w:val="20"/>
                <w:szCs w:val="20"/>
              </w:rPr>
            </w:pPr>
            <w:r w:rsidRPr="00500C81">
              <w:rPr>
                <w:rFonts w:cstheme="minorHAnsi"/>
                <w:b/>
                <w:bCs/>
                <w:sz w:val="20"/>
                <w:szCs w:val="20"/>
              </w:rPr>
              <w:t xml:space="preserve">To confirm the Minutes of the meeting of Monday </w:t>
            </w:r>
            <w:r w:rsidR="003F01F8">
              <w:rPr>
                <w:rFonts w:cstheme="minorHAnsi"/>
                <w:b/>
                <w:bCs/>
                <w:sz w:val="20"/>
                <w:szCs w:val="20"/>
              </w:rPr>
              <w:t>6</w:t>
            </w:r>
            <w:r w:rsidR="003F01F8" w:rsidRPr="003F01F8">
              <w:rPr>
                <w:rFonts w:cstheme="minorHAnsi"/>
                <w:b/>
                <w:bCs/>
                <w:sz w:val="20"/>
                <w:szCs w:val="20"/>
                <w:vertAlign w:val="superscript"/>
              </w:rPr>
              <w:t>th</w:t>
            </w:r>
            <w:r w:rsidR="003F01F8">
              <w:rPr>
                <w:rFonts w:cstheme="minorHAnsi"/>
                <w:b/>
                <w:bCs/>
                <w:sz w:val="20"/>
                <w:szCs w:val="20"/>
              </w:rPr>
              <w:t xml:space="preserve"> January</w:t>
            </w:r>
            <w:r w:rsidRPr="00500C81">
              <w:rPr>
                <w:rFonts w:cstheme="minorHAnsi"/>
                <w:b/>
                <w:bCs/>
                <w:sz w:val="20"/>
                <w:szCs w:val="20"/>
              </w:rPr>
              <w:t xml:space="preserve"> 20</w:t>
            </w:r>
            <w:r w:rsidR="003F01F8">
              <w:rPr>
                <w:rFonts w:cstheme="minorHAnsi"/>
                <w:b/>
                <w:bCs/>
                <w:sz w:val="20"/>
                <w:szCs w:val="20"/>
              </w:rPr>
              <w:t>20</w:t>
            </w:r>
          </w:p>
          <w:p w14:paraId="55CD4696" w14:textId="49E5E0EA" w:rsidR="00C25700" w:rsidRDefault="00C25700" w:rsidP="000418E9">
            <w:pPr>
              <w:contextualSpacing/>
              <w:rPr>
                <w:rFonts w:cstheme="minorHAnsi"/>
                <w:sz w:val="20"/>
                <w:szCs w:val="20"/>
              </w:rPr>
            </w:pPr>
            <w:r w:rsidRPr="00500C81">
              <w:rPr>
                <w:rFonts w:cstheme="minorHAnsi"/>
                <w:sz w:val="20"/>
                <w:szCs w:val="20"/>
              </w:rPr>
              <w:t xml:space="preserve">The Minutes of the BPC meeting held on Monday </w:t>
            </w:r>
            <w:r w:rsidR="003F01F8">
              <w:rPr>
                <w:rFonts w:cstheme="minorHAnsi"/>
                <w:sz w:val="20"/>
                <w:szCs w:val="20"/>
              </w:rPr>
              <w:t>6</w:t>
            </w:r>
            <w:r w:rsidR="003F01F8" w:rsidRPr="003F01F8">
              <w:rPr>
                <w:rFonts w:cstheme="minorHAnsi"/>
                <w:sz w:val="20"/>
                <w:szCs w:val="20"/>
                <w:vertAlign w:val="superscript"/>
              </w:rPr>
              <w:t>th</w:t>
            </w:r>
            <w:r w:rsidR="003F01F8">
              <w:rPr>
                <w:rFonts w:cstheme="minorHAnsi"/>
                <w:sz w:val="20"/>
                <w:szCs w:val="20"/>
              </w:rPr>
              <w:t xml:space="preserve"> January 2020</w:t>
            </w:r>
            <w:r w:rsidRPr="00500C81">
              <w:rPr>
                <w:rFonts w:cstheme="minorHAnsi"/>
                <w:sz w:val="20"/>
                <w:szCs w:val="20"/>
              </w:rPr>
              <w:t xml:space="preserve"> have been circulated and were approved by all as a true record and signed by the Chair</w:t>
            </w:r>
            <w:r w:rsidR="000418E9">
              <w:rPr>
                <w:rFonts w:cstheme="minorHAnsi"/>
                <w:sz w:val="20"/>
                <w:szCs w:val="20"/>
              </w:rPr>
              <w:t>.</w:t>
            </w:r>
          </w:p>
          <w:p w14:paraId="71283F19" w14:textId="52EFD50D" w:rsidR="000418E9" w:rsidRPr="00500C81" w:rsidRDefault="000418E9" w:rsidP="000418E9">
            <w:pPr>
              <w:contextualSpacing/>
              <w:rPr>
                <w:rFonts w:cstheme="minorHAnsi"/>
                <w:b/>
                <w:bCs/>
                <w:color w:val="000000"/>
                <w:sz w:val="20"/>
                <w:szCs w:val="20"/>
              </w:rPr>
            </w:pPr>
          </w:p>
        </w:tc>
      </w:tr>
      <w:tr w:rsidR="009D1C9B" w14:paraId="6965720B" w14:textId="77777777" w:rsidTr="007F40E0">
        <w:trPr>
          <w:gridAfter w:val="1"/>
          <w:wAfter w:w="293" w:type="dxa"/>
        </w:trPr>
        <w:tc>
          <w:tcPr>
            <w:tcW w:w="998" w:type="dxa"/>
          </w:tcPr>
          <w:p w14:paraId="0C31785C" w14:textId="758728FB" w:rsidR="009D1C9B" w:rsidRPr="00C25700" w:rsidRDefault="000418E9" w:rsidP="006A1886">
            <w:pPr>
              <w:rPr>
                <w:rFonts w:cstheme="minorHAnsi"/>
                <w:b/>
                <w:bCs/>
                <w:sz w:val="20"/>
                <w:szCs w:val="20"/>
              </w:rPr>
            </w:pPr>
            <w:r>
              <w:rPr>
                <w:rFonts w:cstheme="minorHAnsi"/>
                <w:b/>
                <w:bCs/>
                <w:sz w:val="20"/>
                <w:szCs w:val="20"/>
              </w:rPr>
              <w:t>12/0</w:t>
            </w:r>
            <w:r w:rsidR="003F01F8">
              <w:rPr>
                <w:rFonts w:cstheme="minorHAnsi"/>
                <w:b/>
                <w:bCs/>
                <w:sz w:val="20"/>
                <w:szCs w:val="20"/>
              </w:rPr>
              <w:t>2</w:t>
            </w:r>
            <w:r>
              <w:rPr>
                <w:rFonts w:cstheme="minorHAnsi"/>
                <w:b/>
                <w:bCs/>
                <w:sz w:val="20"/>
                <w:szCs w:val="20"/>
              </w:rPr>
              <w:t>20</w:t>
            </w:r>
          </w:p>
        </w:tc>
        <w:tc>
          <w:tcPr>
            <w:tcW w:w="415" w:type="dxa"/>
          </w:tcPr>
          <w:p w14:paraId="60E30828" w14:textId="77777777" w:rsidR="009D1C9B" w:rsidRPr="002046F5" w:rsidRDefault="009D1C9B" w:rsidP="006A1886">
            <w:pPr>
              <w:rPr>
                <w:rFonts w:cstheme="minorHAnsi"/>
                <w:sz w:val="20"/>
                <w:szCs w:val="20"/>
              </w:rPr>
            </w:pPr>
          </w:p>
        </w:tc>
        <w:tc>
          <w:tcPr>
            <w:tcW w:w="8647" w:type="dxa"/>
            <w:gridSpan w:val="2"/>
          </w:tcPr>
          <w:p w14:paraId="153158D5" w14:textId="77777777" w:rsidR="009D1C9B" w:rsidRDefault="009D1C9B" w:rsidP="006A1886">
            <w:pPr>
              <w:rPr>
                <w:rFonts w:cstheme="minorHAnsi"/>
                <w:b/>
                <w:bCs/>
                <w:sz w:val="20"/>
                <w:szCs w:val="20"/>
              </w:rPr>
            </w:pPr>
            <w:r>
              <w:rPr>
                <w:rFonts w:cstheme="minorHAnsi"/>
                <w:b/>
                <w:bCs/>
                <w:sz w:val="20"/>
                <w:szCs w:val="20"/>
              </w:rPr>
              <w:t>Matters Arising</w:t>
            </w:r>
          </w:p>
          <w:p w14:paraId="2B9B45CE" w14:textId="7FBD2AE5" w:rsidR="000418E9" w:rsidRDefault="003F01F8" w:rsidP="006A1886">
            <w:pPr>
              <w:rPr>
                <w:rFonts w:cstheme="minorHAnsi"/>
                <w:sz w:val="20"/>
                <w:szCs w:val="20"/>
              </w:rPr>
            </w:pPr>
            <w:r>
              <w:rPr>
                <w:rFonts w:cstheme="minorHAnsi"/>
                <w:sz w:val="20"/>
                <w:szCs w:val="20"/>
              </w:rPr>
              <w:t>Noticeboard replacements in Village Hall Car Park – thanks were expressed to the Councillors who installed the replacement noticeboards.</w:t>
            </w:r>
          </w:p>
          <w:p w14:paraId="00BCE337" w14:textId="1D90262F" w:rsidR="00C25700" w:rsidRPr="00C25700" w:rsidRDefault="00C25700" w:rsidP="006A1886">
            <w:pPr>
              <w:rPr>
                <w:rFonts w:cstheme="minorHAnsi"/>
                <w:sz w:val="20"/>
                <w:szCs w:val="20"/>
              </w:rPr>
            </w:pPr>
          </w:p>
        </w:tc>
      </w:tr>
      <w:tr w:rsidR="00A00324" w14:paraId="79884F9F" w14:textId="77777777" w:rsidTr="007F40E0">
        <w:trPr>
          <w:gridAfter w:val="1"/>
          <w:wAfter w:w="293" w:type="dxa"/>
        </w:trPr>
        <w:tc>
          <w:tcPr>
            <w:tcW w:w="998" w:type="dxa"/>
          </w:tcPr>
          <w:p w14:paraId="249DB456" w14:textId="474C9C13" w:rsidR="00A00324" w:rsidRPr="00C25700" w:rsidRDefault="000418E9" w:rsidP="006A1886">
            <w:pPr>
              <w:rPr>
                <w:rFonts w:cstheme="minorHAnsi"/>
                <w:b/>
                <w:bCs/>
                <w:sz w:val="20"/>
                <w:szCs w:val="20"/>
              </w:rPr>
            </w:pPr>
            <w:r>
              <w:rPr>
                <w:rFonts w:cstheme="minorHAnsi"/>
                <w:b/>
                <w:bCs/>
                <w:sz w:val="20"/>
                <w:szCs w:val="20"/>
              </w:rPr>
              <w:t>1</w:t>
            </w:r>
            <w:r w:rsidR="003F01F8">
              <w:rPr>
                <w:rFonts w:cstheme="minorHAnsi"/>
                <w:b/>
                <w:bCs/>
                <w:sz w:val="20"/>
                <w:szCs w:val="20"/>
              </w:rPr>
              <w:t>4</w:t>
            </w:r>
            <w:r>
              <w:rPr>
                <w:rFonts w:cstheme="minorHAnsi"/>
                <w:b/>
                <w:bCs/>
                <w:sz w:val="20"/>
                <w:szCs w:val="20"/>
              </w:rPr>
              <w:t>/0</w:t>
            </w:r>
            <w:r w:rsidR="003F01F8">
              <w:rPr>
                <w:rFonts w:cstheme="minorHAnsi"/>
                <w:b/>
                <w:bCs/>
                <w:sz w:val="20"/>
                <w:szCs w:val="20"/>
              </w:rPr>
              <w:t>2</w:t>
            </w:r>
            <w:r>
              <w:rPr>
                <w:rFonts w:cstheme="minorHAnsi"/>
                <w:b/>
                <w:bCs/>
                <w:sz w:val="20"/>
                <w:szCs w:val="20"/>
              </w:rPr>
              <w:t>20</w:t>
            </w:r>
          </w:p>
        </w:tc>
        <w:tc>
          <w:tcPr>
            <w:tcW w:w="415" w:type="dxa"/>
          </w:tcPr>
          <w:p w14:paraId="511BFD44" w14:textId="77777777" w:rsidR="00A00324" w:rsidRPr="002046F5" w:rsidRDefault="00A00324" w:rsidP="006A1886">
            <w:pPr>
              <w:rPr>
                <w:rFonts w:cstheme="minorHAnsi"/>
                <w:sz w:val="20"/>
                <w:szCs w:val="20"/>
              </w:rPr>
            </w:pPr>
          </w:p>
        </w:tc>
        <w:tc>
          <w:tcPr>
            <w:tcW w:w="8647" w:type="dxa"/>
            <w:gridSpan w:val="2"/>
          </w:tcPr>
          <w:p w14:paraId="2AC89B28" w14:textId="77777777" w:rsidR="00A00324" w:rsidRDefault="00545B01" w:rsidP="006A1886">
            <w:pPr>
              <w:rPr>
                <w:rFonts w:cstheme="minorHAnsi"/>
                <w:b/>
                <w:bCs/>
                <w:sz w:val="20"/>
                <w:szCs w:val="20"/>
              </w:rPr>
            </w:pPr>
            <w:r w:rsidRPr="00070991">
              <w:rPr>
                <w:rFonts w:cstheme="minorHAnsi"/>
                <w:b/>
                <w:bCs/>
                <w:sz w:val="20"/>
                <w:szCs w:val="20"/>
              </w:rPr>
              <w:t>Parish Clerks report</w:t>
            </w:r>
          </w:p>
          <w:p w14:paraId="00B7FAAD" w14:textId="140E6079" w:rsidR="001B0370" w:rsidRDefault="0006382B" w:rsidP="006A1886">
            <w:pPr>
              <w:pStyle w:val="ListParagraph"/>
              <w:numPr>
                <w:ilvl w:val="0"/>
                <w:numId w:val="5"/>
              </w:numPr>
              <w:rPr>
                <w:rFonts w:cstheme="minorHAnsi"/>
                <w:color w:val="000000"/>
                <w:sz w:val="20"/>
                <w:szCs w:val="20"/>
              </w:rPr>
            </w:pPr>
            <w:r>
              <w:rPr>
                <w:rFonts w:cstheme="minorHAnsi"/>
                <w:color w:val="000000"/>
                <w:sz w:val="20"/>
                <w:szCs w:val="20"/>
              </w:rPr>
              <w:t>Website update</w:t>
            </w:r>
          </w:p>
          <w:p w14:paraId="0697B0A4" w14:textId="33016B4C" w:rsidR="001B0370" w:rsidRPr="001B0370" w:rsidRDefault="003F01F8" w:rsidP="006A1886">
            <w:pPr>
              <w:rPr>
                <w:rFonts w:cstheme="minorHAnsi"/>
                <w:color w:val="000000"/>
                <w:sz w:val="20"/>
                <w:szCs w:val="20"/>
              </w:rPr>
            </w:pPr>
            <w:r>
              <w:rPr>
                <w:rFonts w:cstheme="minorHAnsi"/>
                <w:color w:val="000000"/>
                <w:sz w:val="20"/>
                <w:szCs w:val="20"/>
              </w:rPr>
              <w:t>A list of the further updates for the website was provided.</w:t>
            </w:r>
          </w:p>
          <w:p w14:paraId="556A5EA3" w14:textId="77777777" w:rsidR="00E75DA1" w:rsidRDefault="00E75DA1" w:rsidP="00E75DA1">
            <w:pPr>
              <w:pStyle w:val="ListParagraph"/>
              <w:numPr>
                <w:ilvl w:val="0"/>
                <w:numId w:val="5"/>
              </w:numPr>
              <w:rPr>
                <w:rFonts w:cstheme="minorHAnsi"/>
                <w:color w:val="000000"/>
                <w:sz w:val="20"/>
                <w:szCs w:val="20"/>
              </w:rPr>
            </w:pPr>
            <w:r>
              <w:rPr>
                <w:rFonts w:cstheme="minorHAnsi"/>
                <w:color w:val="000000"/>
                <w:sz w:val="20"/>
                <w:szCs w:val="20"/>
              </w:rPr>
              <w:t>Village Hall Bookings</w:t>
            </w:r>
          </w:p>
          <w:p w14:paraId="417050EC" w14:textId="6BC814D7" w:rsidR="00E75DA1" w:rsidRPr="00992B61" w:rsidRDefault="003F01F8" w:rsidP="00E75DA1">
            <w:pPr>
              <w:pStyle w:val="ListParagraph"/>
              <w:numPr>
                <w:ilvl w:val="0"/>
                <w:numId w:val="1"/>
              </w:numPr>
              <w:rPr>
                <w:rFonts w:cstheme="minorHAnsi"/>
                <w:sz w:val="20"/>
                <w:szCs w:val="20"/>
              </w:rPr>
            </w:pPr>
            <w:r>
              <w:rPr>
                <w:rFonts w:cstheme="minorHAnsi"/>
                <w:sz w:val="20"/>
                <w:szCs w:val="20"/>
              </w:rPr>
              <w:t>School Disco on 6</w:t>
            </w:r>
            <w:r w:rsidRPr="003F01F8">
              <w:rPr>
                <w:rFonts w:cstheme="minorHAnsi"/>
                <w:sz w:val="20"/>
                <w:szCs w:val="20"/>
                <w:vertAlign w:val="superscript"/>
              </w:rPr>
              <w:t>th</w:t>
            </w:r>
            <w:r>
              <w:rPr>
                <w:rFonts w:cstheme="minorHAnsi"/>
                <w:sz w:val="20"/>
                <w:szCs w:val="20"/>
              </w:rPr>
              <w:t xml:space="preserve"> February</w:t>
            </w:r>
          </w:p>
          <w:p w14:paraId="0CDD4DF2" w14:textId="3BFFB838" w:rsidR="00E75DA1" w:rsidRDefault="00E75DA1" w:rsidP="00E75DA1">
            <w:pPr>
              <w:pStyle w:val="ListParagraph"/>
              <w:numPr>
                <w:ilvl w:val="0"/>
                <w:numId w:val="1"/>
              </w:numPr>
              <w:rPr>
                <w:rFonts w:cstheme="minorHAnsi"/>
                <w:sz w:val="20"/>
                <w:szCs w:val="20"/>
              </w:rPr>
            </w:pPr>
            <w:r w:rsidRPr="00992B61">
              <w:rPr>
                <w:rFonts w:cstheme="minorHAnsi"/>
                <w:sz w:val="20"/>
                <w:szCs w:val="20"/>
              </w:rPr>
              <w:t xml:space="preserve">The Village Hall will be closed </w:t>
            </w:r>
            <w:r w:rsidR="007C24FB">
              <w:rPr>
                <w:rFonts w:cstheme="minorHAnsi"/>
                <w:sz w:val="20"/>
                <w:szCs w:val="20"/>
              </w:rPr>
              <w:t>during half term</w:t>
            </w:r>
            <w:r w:rsidRPr="00992B61">
              <w:rPr>
                <w:rFonts w:cstheme="minorHAnsi"/>
                <w:sz w:val="20"/>
                <w:szCs w:val="20"/>
              </w:rPr>
              <w:t xml:space="preserve"> for </w:t>
            </w:r>
            <w:r w:rsidR="007C24FB">
              <w:rPr>
                <w:rFonts w:cstheme="minorHAnsi"/>
                <w:sz w:val="20"/>
                <w:szCs w:val="20"/>
              </w:rPr>
              <w:t>decoration</w:t>
            </w:r>
            <w:r w:rsidRPr="00992B61">
              <w:rPr>
                <w:rFonts w:cstheme="minorHAnsi"/>
                <w:sz w:val="20"/>
                <w:szCs w:val="20"/>
              </w:rPr>
              <w:t xml:space="preserve"> </w:t>
            </w:r>
            <w:r w:rsidR="007C24FB">
              <w:rPr>
                <w:rFonts w:cstheme="minorHAnsi"/>
                <w:sz w:val="20"/>
                <w:szCs w:val="20"/>
              </w:rPr>
              <w:t>of</w:t>
            </w:r>
            <w:r w:rsidRPr="00992B61">
              <w:rPr>
                <w:rFonts w:cstheme="minorHAnsi"/>
                <w:sz w:val="20"/>
                <w:szCs w:val="20"/>
              </w:rPr>
              <w:t xml:space="preserve"> the </w:t>
            </w:r>
            <w:r w:rsidR="007C24FB">
              <w:rPr>
                <w:rFonts w:cstheme="minorHAnsi"/>
                <w:sz w:val="20"/>
                <w:szCs w:val="20"/>
              </w:rPr>
              <w:t>Village</w:t>
            </w:r>
            <w:r w:rsidRPr="00992B61">
              <w:rPr>
                <w:rFonts w:cstheme="minorHAnsi"/>
                <w:sz w:val="20"/>
                <w:szCs w:val="20"/>
              </w:rPr>
              <w:t xml:space="preserve"> Hall</w:t>
            </w:r>
            <w:r w:rsidR="003F01F8">
              <w:rPr>
                <w:rFonts w:cstheme="minorHAnsi"/>
                <w:sz w:val="20"/>
                <w:szCs w:val="20"/>
              </w:rPr>
              <w:t>, the Keep Fit class will continue.</w:t>
            </w:r>
          </w:p>
          <w:p w14:paraId="5C4B1DAD" w14:textId="3FB47248" w:rsidR="003F01F8" w:rsidRDefault="003F01F8" w:rsidP="003F01F8">
            <w:pPr>
              <w:ind w:left="360"/>
              <w:rPr>
                <w:rFonts w:cstheme="minorHAnsi"/>
                <w:sz w:val="20"/>
                <w:szCs w:val="20"/>
              </w:rPr>
            </w:pPr>
          </w:p>
          <w:p w14:paraId="08910C93" w14:textId="67A87199" w:rsidR="003F01F8" w:rsidRPr="003F01F8" w:rsidRDefault="003F01F8" w:rsidP="003F01F8">
            <w:pPr>
              <w:ind w:left="360"/>
              <w:rPr>
                <w:rFonts w:cstheme="minorHAnsi"/>
                <w:b/>
                <w:bCs/>
                <w:sz w:val="20"/>
                <w:szCs w:val="20"/>
              </w:rPr>
            </w:pPr>
            <w:r w:rsidRPr="003F01F8">
              <w:rPr>
                <w:rFonts w:cstheme="minorHAnsi"/>
                <w:b/>
                <w:bCs/>
                <w:sz w:val="20"/>
                <w:szCs w:val="20"/>
              </w:rPr>
              <w:t>RESOLVED – Pre-School to extend their use of the Village Hall into the Summer Holidays, until 31</w:t>
            </w:r>
            <w:r w:rsidRPr="003F01F8">
              <w:rPr>
                <w:rFonts w:cstheme="minorHAnsi"/>
                <w:b/>
                <w:bCs/>
                <w:sz w:val="20"/>
                <w:szCs w:val="20"/>
                <w:vertAlign w:val="superscript"/>
              </w:rPr>
              <w:t>st</w:t>
            </w:r>
            <w:r w:rsidRPr="003F01F8">
              <w:rPr>
                <w:rFonts w:cstheme="minorHAnsi"/>
                <w:b/>
                <w:bCs/>
                <w:sz w:val="20"/>
                <w:szCs w:val="20"/>
              </w:rPr>
              <w:t xml:space="preserve"> July.</w:t>
            </w:r>
          </w:p>
          <w:p w14:paraId="441AE4C1" w14:textId="77777777" w:rsidR="003F01F8" w:rsidRPr="003F01F8" w:rsidRDefault="003F01F8" w:rsidP="003F01F8">
            <w:pPr>
              <w:ind w:left="360"/>
              <w:rPr>
                <w:rFonts w:cstheme="minorHAnsi"/>
                <w:sz w:val="20"/>
                <w:szCs w:val="20"/>
              </w:rPr>
            </w:pPr>
          </w:p>
          <w:p w14:paraId="2103F915" w14:textId="77777777" w:rsidR="00E75DA1" w:rsidRPr="00992B61" w:rsidRDefault="00E75DA1" w:rsidP="00E75DA1">
            <w:pPr>
              <w:pStyle w:val="ListParagraph"/>
              <w:numPr>
                <w:ilvl w:val="0"/>
                <w:numId w:val="5"/>
              </w:numPr>
              <w:rPr>
                <w:rFonts w:cstheme="minorHAnsi"/>
                <w:sz w:val="20"/>
                <w:szCs w:val="20"/>
              </w:rPr>
            </w:pPr>
            <w:r w:rsidRPr="00992B61">
              <w:rPr>
                <w:rFonts w:eastAsia="Times New Roman"/>
                <w:sz w:val="20"/>
                <w:szCs w:val="20"/>
              </w:rPr>
              <w:t>Other issues</w:t>
            </w:r>
          </w:p>
          <w:p w14:paraId="30776F00" w14:textId="4DE742EF" w:rsidR="00E75DA1" w:rsidRPr="00992B61" w:rsidRDefault="003F01F8" w:rsidP="00E75DA1">
            <w:pPr>
              <w:pStyle w:val="ListParagraph"/>
              <w:numPr>
                <w:ilvl w:val="0"/>
                <w:numId w:val="1"/>
              </w:numPr>
              <w:rPr>
                <w:rFonts w:cstheme="minorHAnsi"/>
                <w:sz w:val="20"/>
                <w:szCs w:val="20"/>
              </w:rPr>
            </w:pPr>
            <w:r>
              <w:rPr>
                <w:rFonts w:cstheme="minorHAnsi"/>
                <w:sz w:val="20"/>
                <w:szCs w:val="20"/>
              </w:rPr>
              <w:t>Pre-school have asked about bookings policy, covered within terms and conditions and the Standing Orders.</w:t>
            </w:r>
          </w:p>
          <w:p w14:paraId="49A56324" w14:textId="10DC0D9B" w:rsidR="00E75DA1" w:rsidRPr="003F01F8" w:rsidRDefault="003F01F8" w:rsidP="00E75DA1">
            <w:pPr>
              <w:pStyle w:val="ListParagraph"/>
              <w:numPr>
                <w:ilvl w:val="0"/>
                <w:numId w:val="5"/>
              </w:numPr>
              <w:rPr>
                <w:rFonts w:cstheme="minorHAnsi"/>
                <w:sz w:val="20"/>
                <w:szCs w:val="20"/>
              </w:rPr>
            </w:pPr>
            <w:r>
              <w:rPr>
                <w:rFonts w:eastAsia="Times New Roman"/>
                <w:sz w:val="20"/>
                <w:szCs w:val="20"/>
              </w:rPr>
              <w:t>January</w:t>
            </w:r>
            <w:r w:rsidR="00E75DA1" w:rsidRPr="00992B61">
              <w:rPr>
                <w:rFonts w:eastAsia="Times New Roman"/>
                <w:sz w:val="20"/>
                <w:szCs w:val="20"/>
              </w:rPr>
              <w:t xml:space="preserve"> meeting action</w:t>
            </w:r>
          </w:p>
          <w:p w14:paraId="4DE537A1" w14:textId="18296506" w:rsidR="003F01F8" w:rsidRDefault="003F01F8" w:rsidP="003F01F8">
            <w:pPr>
              <w:ind w:left="360"/>
              <w:rPr>
                <w:rFonts w:cstheme="minorHAnsi"/>
                <w:b/>
                <w:bCs/>
                <w:sz w:val="20"/>
                <w:szCs w:val="20"/>
              </w:rPr>
            </w:pPr>
          </w:p>
          <w:p w14:paraId="071566C2" w14:textId="0D503FA0" w:rsidR="00941B31" w:rsidRPr="00941B31" w:rsidRDefault="00941B31" w:rsidP="003F01F8">
            <w:pPr>
              <w:ind w:left="360"/>
              <w:rPr>
                <w:rFonts w:cstheme="minorHAnsi"/>
                <w:sz w:val="20"/>
                <w:szCs w:val="20"/>
              </w:rPr>
            </w:pPr>
            <w:r w:rsidRPr="00941B31">
              <w:rPr>
                <w:rFonts w:cstheme="minorHAnsi"/>
                <w:sz w:val="20"/>
                <w:szCs w:val="20"/>
              </w:rPr>
              <w:t>Recycling bins</w:t>
            </w:r>
          </w:p>
          <w:p w14:paraId="252991DE" w14:textId="77777777" w:rsidR="00941B31" w:rsidRDefault="00941B31" w:rsidP="003F01F8">
            <w:pPr>
              <w:ind w:left="360"/>
              <w:rPr>
                <w:rFonts w:cstheme="minorHAnsi"/>
                <w:b/>
                <w:bCs/>
                <w:sz w:val="20"/>
                <w:szCs w:val="20"/>
              </w:rPr>
            </w:pPr>
          </w:p>
          <w:p w14:paraId="7F649237" w14:textId="2BA0FC7C" w:rsidR="003F01F8" w:rsidRDefault="003F01F8" w:rsidP="003F01F8">
            <w:pPr>
              <w:ind w:left="360"/>
              <w:rPr>
                <w:rFonts w:cstheme="minorHAnsi"/>
                <w:b/>
                <w:bCs/>
                <w:sz w:val="20"/>
                <w:szCs w:val="20"/>
              </w:rPr>
            </w:pPr>
            <w:r w:rsidRPr="003F01F8">
              <w:rPr>
                <w:rFonts w:cstheme="minorHAnsi"/>
                <w:b/>
                <w:bCs/>
                <w:sz w:val="20"/>
                <w:szCs w:val="20"/>
              </w:rPr>
              <w:t xml:space="preserve">RESOLVED – </w:t>
            </w:r>
            <w:r>
              <w:rPr>
                <w:rFonts w:cstheme="minorHAnsi"/>
                <w:b/>
                <w:bCs/>
                <w:sz w:val="20"/>
                <w:szCs w:val="20"/>
              </w:rPr>
              <w:t>To alter trade waste contract to include recycling, collections of grey waste and recycling will be every fortnight</w:t>
            </w:r>
            <w:r w:rsidRPr="003F01F8">
              <w:rPr>
                <w:rFonts w:cstheme="minorHAnsi"/>
                <w:b/>
                <w:bCs/>
                <w:sz w:val="20"/>
                <w:szCs w:val="20"/>
              </w:rPr>
              <w:t>.</w:t>
            </w:r>
          </w:p>
          <w:p w14:paraId="5A02FBC9" w14:textId="3F822696" w:rsidR="003F01F8" w:rsidRDefault="003F01F8" w:rsidP="003F01F8">
            <w:pPr>
              <w:ind w:left="360"/>
              <w:rPr>
                <w:rFonts w:cstheme="minorHAnsi"/>
                <w:b/>
                <w:bCs/>
                <w:sz w:val="20"/>
                <w:szCs w:val="20"/>
              </w:rPr>
            </w:pPr>
          </w:p>
          <w:p w14:paraId="7F0F16CA" w14:textId="1AAB0F03" w:rsidR="003F01F8" w:rsidRDefault="003F01F8" w:rsidP="003F01F8">
            <w:pPr>
              <w:ind w:left="360"/>
              <w:rPr>
                <w:rFonts w:cstheme="minorHAnsi"/>
                <w:b/>
                <w:bCs/>
                <w:sz w:val="20"/>
                <w:szCs w:val="20"/>
              </w:rPr>
            </w:pPr>
            <w:r>
              <w:rPr>
                <w:rFonts w:cstheme="minorHAnsi"/>
                <w:b/>
                <w:bCs/>
                <w:sz w:val="20"/>
                <w:szCs w:val="20"/>
              </w:rPr>
              <w:t xml:space="preserve">RESOLVED – </w:t>
            </w:r>
            <w:r w:rsidR="00941B31">
              <w:rPr>
                <w:rFonts w:cstheme="minorHAnsi"/>
                <w:b/>
                <w:bCs/>
                <w:sz w:val="20"/>
                <w:szCs w:val="20"/>
              </w:rPr>
              <w:t>T</w:t>
            </w:r>
            <w:r>
              <w:rPr>
                <w:rFonts w:cstheme="minorHAnsi"/>
                <w:b/>
                <w:bCs/>
                <w:sz w:val="20"/>
                <w:szCs w:val="20"/>
              </w:rPr>
              <w:t xml:space="preserve">o </w:t>
            </w:r>
            <w:r w:rsidR="00941B31">
              <w:rPr>
                <w:rFonts w:cstheme="minorHAnsi"/>
                <w:b/>
                <w:bCs/>
                <w:sz w:val="20"/>
                <w:szCs w:val="20"/>
              </w:rPr>
              <w:t>try locking bins to prevent contamination of the waste.</w:t>
            </w:r>
          </w:p>
          <w:p w14:paraId="2F6B9555" w14:textId="06549BED" w:rsidR="00941B31" w:rsidRDefault="00941B31" w:rsidP="003F01F8">
            <w:pPr>
              <w:ind w:left="360"/>
              <w:rPr>
                <w:rFonts w:cstheme="minorHAnsi"/>
                <w:b/>
                <w:bCs/>
                <w:sz w:val="20"/>
                <w:szCs w:val="20"/>
              </w:rPr>
            </w:pPr>
          </w:p>
          <w:p w14:paraId="76EE98C7" w14:textId="74C1E9CC" w:rsidR="00941B31" w:rsidRPr="00941B31" w:rsidRDefault="00941B31" w:rsidP="003F01F8">
            <w:pPr>
              <w:ind w:left="360"/>
              <w:rPr>
                <w:rFonts w:cstheme="minorHAnsi"/>
                <w:sz w:val="20"/>
                <w:szCs w:val="20"/>
              </w:rPr>
            </w:pPr>
            <w:r w:rsidRPr="00941B31">
              <w:rPr>
                <w:rFonts w:cstheme="minorHAnsi"/>
                <w:sz w:val="20"/>
                <w:szCs w:val="20"/>
              </w:rPr>
              <w:t>20mph Speed Limit Request to DCC</w:t>
            </w:r>
          </w:p>
          <w:p w14:paraId="4E332A93" w14:textId="1BF51FCC" w:rsidR="00941B31" w:rsidRDefault="00941B31" w:rsidP="003F01F8">
            <w:pPr>
              <w:ind w:left="360"/>
              <w:rPr>
                <w:rFonts w:cstheme="minorHAnsi"/>
                <w:b/>
                <w:bCs/>
                <w:sz w:val="20"/>
                <w:szCs w:val="20"/>
              </w:rPr>
            </w:pPr>
          </w:p>
          <w:p w14:paraId="25D19925" w14:textId="1AEFA52A" w:rsidR="00941B31" w:rsidRDefault="00941B31" w:rsidP="003F01F8">
            <w:pPr>
              <w:ind w:left="360"/>
              <w:rPr>
                <w:rFonts w:cstheme="minorHAnsi"/>
                <w:b/>
                <w:bCs/>
                <w:sz w:val="20"/>
                <w:szCs w:val="20"/>
              </w:rPr>
            </w:pPr>
            <w:r>
              <w:rPr>
                <w:rFonts w:cstheme="minorHAnsi"/>
                <w:b/>
                <w:bCs/>
                <w:sz w:val="20"/>
                <w:szCs w:val="20"/>
              </w:rPr>
              <w:t>NOTED – DCC responded stating that no further 20mph speed limits should be installed in Derbyshire at this time.  They have undertaken monitoring of existing sites and little benefit has been shown.</w:t>
            </w:r>
          </w:p>
          <w:p w14:paraId="39CFF21F" w14:textId="56FD9DFF" w:rsidR="001B0370" w:rsidRPr="003F01F8" w:rsidRDefault="001B0370" w:rsidP="00941B31">
            <w:pPr>
              <w:rPr>
                <w:rFonts w:cstheme="minorHAnsi"/>
                <w:color w:val="000000"/>
                <w:sz w:val="20"/>
                <w:szCs w:val="20"/>
              </w:rPr>
            </w:pPr>
          </w:p>
        </w:tc>
      </w:tr>
      <w:tr w:rsidR="00A00324" w14:paraId="0B77D612" w14:textId="77777777" w:rsidTr="007F40E0">
        <w:trPr>
          <w:gridAfter w:val="1"/>
          <w:wAfter w:w="293" w:type="dxa"/>
        </w:trPr>
        <w:tc>
          <w:tcPr>
            <w:tcW w:w="998" w:type="dxa"/>
          </w:tcPr>
          <w:p w14:paraId="6A2D3D31" w14:textId="6AA910A4" w:rsidR="00A00324" w:rsidRPr="00C25700" w:rsidRDefault="00FE181E" w:rsidP="006A1886">
            <w:pPr>
              <w:rPr>
                <w:rFonts w:cstheme="minorHAnsi"/>
                <w:b/>
                <w:bCs/>
                <w:sz w:val="20"/>
                <w:szCs w:val="20"/>
              </w:rPr>
            </w:pPr>
            <w:r>
              <w:rPr>
                <w:rFonts w:cstheme="minorHAnsi"/>
                <w:b/>
                <w:bCs/>
                <w:sz w:val="20"/>
                <w:szCs w:val="20"/>
              </w:rPr>
              <w:t>25</w:t>
            </w:r>
            <w:r w:rsidR="007C24FB">
              <w:rPr>
                <w:rFonts w:cstheme="minorHAnsi"/>
                <w:b/>
                <w:bCs/>
                <w:sz w:val="20"/>
                <w:szCs w:val="20"/>
              </w:rPr>
              <w:t>/0</w:t>
            </w:r>
            <w:r>
              <w:rPr>
                <w:rFonts w:cstheme="minorHAnsi"/>
                <w:b/>
                <w:bCs/>
                <w:sz w:val="20"/>
                <w:szCs w:val="20"/>
              </w:rPr>
              <w:t>2</w:t>
            </w:r>
            <w:r w:rsidR="007C24FB">
              <w:rPr>
                <w:rFonts w:cstheme="minorHAnsi"/>
                <w:b/>
                <w:bCs/>
                <w:sz w:val="20"/>
                <w:szCs w:val="20"/>
              </w:rPr>
              <w:t>20</w:t>
            </w:r>
          </w:p>
        </w:tc>
        <w:tc>
          <w:tcPr>
            <w:tcW w:w="415" w:type="dxa"/>
          </w:tcPr>
          <w:p w14:paraId="6491680D" w14:textId="77777777" w:rsidR="00A00324" w:rsidRPr="002046F5" w:rsidRDefault="00A00324" w:rsidP="006A1886">
            <w:pPr>
              <w:rPr>
                <w:rFonts w:cstheme="minorHAnsi"/>
                <w:sz w:val="20"/>
                <w:szCs w:val="20"/>
              </w:rPr>
            </w:pPr>
          </w:p>
        </w:tc>
        <w:tc>
          <w:tcPr>
            <w:tcW w:w="8647" w:type="dxa"/>
            <w:gridSpan w:val="2"/>
          </w:tcPr>
          <w:p w14:paraId="77AE364F" w14:textId="77777777" w:rsidR="00A00324" w:rsidRDefault="00545B01" w:rsidP="006A1886">
            <w:pPr>
              <w:rPr>
                <w:rFonts w:cstheme="minorHAnsi"/>
                <w:b/>
                <w:bCs/>
                <w:color w:val="000000"/>
                <w:sz w:val="20"/>
                <w:szCs w:val="20"/>
              </w:rPr>
            </w:pPr>
            <w:r w:rsidRPr="00070991">
              <w:rPr>
                <w:rFonts w:cstheme="minorHAnsi"/>
                <w:b/>
                <w:bCs/>
                <w:color w:val="000000"/>
                <w:sz w:val="20"/>
                <w:szCs w:val="20"/>
              </w:rPr>
              <w:t>Correspondence received</w:t>
            </w:r>
          </w:p>
          <w:p w14:paraId="4CA22F48"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Various communications regarding anti-hunting graffiti (discussed in item 9)</w:t>
            </w:r>
          </w:p>
          <w:p w14:paraId="04FCBB45"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DALC Circular 14-2019</w:t>
            </w:r>
          </w:p>
          <w:p w14:paraId="6EA8FEEF"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DALC Circular 01-2020</w:t>
            </w:r>
          </w:p>
          <w:p w14:paraId="644911DB"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DALC Circular 02-2020</w:t>
            </w:r>
          </w:p>
          <w:p w14:paraId="623EE249"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DALC Climate Change Workshops</w:t>
            </w:r>
          </w:p>
          <w:p w14:paraId="596310AD" w14:textId="4381FD3C"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 xml:space="preserve">JPAG </w:t>
            </w:r>
            <w:proofErr w:type="spellStart"/>
            <w:r>
              <w:rPr>
                <w:rFonts w:cstheme="minorHAnsi"/>
                <w:color w:val="000000"/>
                <w:sz w:val="20"/>
                <w:szCs w:val="20"/>
              </w:rPr>
              <w:t>Practioners</w:t>
            </w:r>
            <w:proofErr w:type="spellEnd"/>
            <w:r>
              <w:rPr>
                <w:rFonts w:cstheme="minorHAnsi"/>
                <w:color w:val="000000"/>
                <w:sz w:val="20"/>
                <w:szCs w:val="20"/>
              </w:rPr>
              <w:t xml:space="preserve"> Guide</w:t>
            </w:r>
          </w:p>
          <w:p w14:paraId="4883B316" w14:textId="769FF5F3"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20mph meeting</w:t>
            </w:r>
          </w:p>
          <w:p w14:paraId="71AB663B" w14:textId="0F2606B9" w:rsidR="00941B31" w:rsidRDefault="00941B31" w:rsidP="00941B31">
            <w:pPr>
              <w:ind w:left="360"/>
              <w:rPr>
                <w:rFonts w:cstheme="minorHAnsi"/>
                <w:color w:val="000000"/>
                <w:sz w:val="20"/>
                <w:szCs w:val="20"/>
              </w:rPr>
            </w:pPr>
          </w:p>
          <w:p w14:paraId="40DCADF1" w14:textId="69A0F600" w:rsidR="00941B31" w:rsidRPr="00941B31" w:rsidRDefault="00941B31" w:rsidP="00941B31">
            <w:pPr>
              <w:ind w:left="360"/>
              <w:rPr>
                <w:rFonts w:cstheme="minorHAnsi"/>
                <w:b/>
                <w:bCs/>
                <w:color w:val="000000"/>
                <w:sz w:val="20"/>
                <w:szCs w:val="20"/>
              </w:rPr>
            </w:pPr>
            <w:r w:rsidRPr="00941B31">
              <w:rPr>
                <w:rFonts w:cstheme="minorHAnsi"/>
                <w:b/>
                <w:bCs/>
                <w:color w:val="000000"/>
                <w:sz w:val="20"/>
                <w:szCs w:val="20"/>
              </w:rPr>
              <w:t>RESOLVED – To find more details about the meeting.</w:t>
            </w:r>
          </w:p>
          <w:p w14:paraId="5F0A53F0" w14:textId="77777777" w:rsidR="00941B31" w:rsidRPr="00941B31" w:rsidRDefault="00941B31" w:rsidP="00941B31">
            <w:pPr>
              <w:ind w:left="360"/>
              <w:rPr>
                <w:rFonts w:cstheme="minorHAnsi"/>
                <w:color w:val="000000"/>
                <w:sz w:val="20"/>
                <w:szCs w:val="20"/>
              </w:rPr>
            </w:pPr>
          </w:p>
          <w:p w14:paraId="0AF491A0" w14:textId="77777777" w:rsidR="00941B31" w:rsidRDefault="00941B31" w:rsidP="00941B31">
            <w:pPr>
              <w:pStyle w:val="ListParagraph"/>
              <w:numPr>
                <w:ilvl w:val="0"/>
                <w:numId w:val="4"/>
              </w:numPr>
              <w:rPr>
                <w:rFonts w:cstheme="minorHAnsi"/>
                <w:color w:val="000000"/>
                <w:sz w:val="20"/>
                <w:szCs w:val="20"/>
              </w:rPr>
            </w:pPr>
            <w:r>
              <w:rPr>
                <w:rFonts w:cstheme="minorHAnsi"/>
                <w:color w:val="000000"/>
                <w:sz w:val="20"/>
                <w:szCs w:val="20"/>
              </w:rPr>
              <w:t>Dog fouling</w:t>
            </w:r>
          </w:p>
          <w:p w14:paraId="638369E2" w14:textId="1521FFFA" w:rsidR="00941B31" w:rsidRPr="00FE181E" w:rsidRDefault="00FE181E" w:rsidP="00941B31">
            <w:pPr>
              <w:rPr>
                <w:rFonts w:cstheme="minorHAnsi"/>
                <w:b/>
                <w:bCs/>
                <w:sz w:val="20"/>
                <w:szCs w:val="20"/>
              </w:rPr>
            </w:pPr>
            <w:r w:rsidRPr="00FE181E">
              <w:rPr>
                <w:rFonts w:cstheme="minorHAnsi"/>
                <w:b/>
                <w:bCs/>
                <w:sz w:val="20"/>
                <w:szCs w:val="20"/>
              </w:rPr>
              <w:lastRenderedPageBreak/>
              <w:t>RESOLVED – To put details in the Parish Magazine regarding the actions NEDDC can take around removal of fouling</w:t>
            </w:r>
            <w:r>
              <w:rPr>
                <w:rFonts w:cstheme="minorHAnsi"/>
                <w:b/>
                <w:bCs/>
                <w:sz w:val="20"/>
                <w:szCs w:val="20"/>
              </w:rPr>
              <w:t>, signage</w:t>
            </w:r>
            <w:r w:rsidRPr="00FE181E">
              <w:rPr>
                <w:rFonts w:cstheme="minorHAnsi"/>
                <w:b/>
                <w:bCs/>
                <w:sz w:val="20"/>
                <w:szCs w:val="20"/>
              </w:rPr>
              <w:t xml:space="preserve"> and enforcement patrols.</w:t>
            </w:r>
          </w:p>
          <w:p w14:paraId="3951A01A" w14:textId="2F74DD35" w:rsidR="001B0370" w:rsidRPr="001B0370" w:rsidRDefault="001B0370" w:rsidP="003B13E6">
            <w:pPr>
              <w:rPr>
                <w:rFonts w:cstheme="minorHAnsi"/>
                <w:color w:val="000000"/>
                <w:sz w:val="20"/>
                <w:szCs w:val="20"/>
              </w:rPr>
            </w:pPr>
          </w:p>
        </w:tc>
      </w:tr>
      <w:tr w:rsidR="00A00324" w14:paraId="0DA7CFBA" w14:textId="77777777" w:rsidTr="007F40E0">
        <w:trPr>
          <w:gridAfter w:val="1"/>
          <w:wAfter w:w="293" w:type="dxa"/>
        </w:trPr>
        <w:tc>
          <w:tcPr>
            <w:tcW w:w="998" w:type="dxa"/>
          </w:tcPr>
          <w:p w14:paraId="6E607DE8" w14:textId="0D95C89C" w:rsidR="00A00324" w:rsidRPr="001B0370" w:rsidRDefault="003B13E6" w:rsidP="006A1886">
            <w:pPr>
              <w:rPr>
                <w:rFonts w:cstheme="minorHAnsi"/>
                <w:b/>
                <w:bCs/>
                <w:sz w:val="20"/>
                <w:szCs w:val="20"/>
              </w:rPr>
            </w:pPr>
            <w:r>
              <w:rPr>
                <w:rFonts w:cstheme="minorHAnsi"/>
                <w:b/>
                <w:bCs/>
                <w:sz w:val="20"/>
                <w:szCs w:val="20"/>
              </w:rPr>
              <w:lastRenderedPageBreak/>
              <w:t>1</w:t>
            </w:r>
            <w:r w:rsidR="00FE181E">
              <w:rPr>
                <w:rFonts w:cstheme="minorHAnsi"/>
                <w:b/>
                <w:bCs/>
                <w:sz w:val="20"/>
                <w:szCs w:val="20"/>
              </w:rPr>
              <w:t>6</w:t>
            </w:r>
            <w:r>
              <w:rPr>
                <w:rFonts w:cstheme="minorHAnsi"/>
                <w:b/>
                <w:bCs/>
                <w:sz w:val="20"/>
                <w:szCs w:val="20"/>
              </w:rPr>
              <w:t>/0</w:t>
            </w:r>
            <w:r w:rsidR="00FE181E">
              <w:rPr>
                <w:rFonts w:cstheme="minorHAnsi"/>
                <w:b/>
                <w:bCs/>
                <w:sz w:val="20"/>
                <w:szCs w:val="20"/>
              </w:rPr>
              <w:t>2</w:t>
            </w:r>
            <w:r>
              <w:rPr>
                <w:rFonts w:cstheme="minorHAnsi"/>
                <w:b/>
                <w:bCs/>
                <w:sz w:val="20"/>
                <w:szCs w:val="20"/>
              </w:rPr>
              <w:t>20</w:t>
            </w:r>
          </w:p>
        </w:tc>
        <w:tc>
          <w:tcPr>
            <w:tcW w:w="415" w:type="dxa"/>
          </w:tcPr>
          <w:p w14:paraId="06CB2219" w14:textId="77777777" w:rsidR="00A00324" w:rsidRPr="002046F5" w:rsidRDefault="00A00324" w:rsidP="006A1886">
            <w:pPr>
              <w:rPr>
                <w:rFonts w:cstheme="minorHAnsi"/>
                <w:sz w:val="20"/>
                <w:szCs w:val="20"/>
              </w:rPr>
            </w:pPr>
          </w:p>
        </w:tc>
        <w:tc>
          <w:tcPr>
            <w:tcW w:w="8647" w:type="dxa"/>
            <w:gridSpan w:val="2"/>
          </w:tcPr>
          <w:p w14:paraId="29B6402F" w14:textId="77777777" w:rsidR="001B0370" w:rsidRPr="00C3141B" w:rsidRDefault="001B0370" w:rsidP="006A1886">
            <w:pPr>
              <w:contextualSpacing/>
              <w:rPr>
                <w:rFonts w:cstheme="minorHAnsi"/>
                <w:b/>
                <w:bCs/>
                <w:sz w:val="20"/>
                <w:szCs w:val="20"/>
              </w:rPr>
            </w:pPr>
            <w:r w:rsidRPr="00C3141B">
              <w:rPr>
                <w:rFonts w:cstheme="minorHAnsi"/>
                <w:b/>
                <w:bCs/>
                <w:sz w:val="20"/>
                <w:szCs w:val="20"/>
              </w:rPr>
              <w:t>Responsible Financial Officers Report</w:t>
            </w:r>
          </w:p>
          <w:p w14:paraId="4FC90764" w14:textId="77777777" w:rsidR="001B0370" w:rsidRPr="003F4B40" w:rsidRDefault="001B0370" w:rsidP="006A1886">
            <w:pPr>
              <w:contextualSpacing/>
              <w:rPr>
                <w:rFonts w:cstheme="minorHAnsi"/>
                <w:b/>
                <w:sz w:val="20"/>
                <w:szCs w:val="20"/>
              </w:rPr>
            </w:pPr>
          </w:p>
          <w:p w14:paraId="6E2D69A2" w14:textId="5B8CC696" w:rsidR="001B0370" w:rsidRPr="003F4B40" w:rsidRDefault="001B0370" w:rsidP="006A1886">
            <w:pPr>
              <w:rPr>
                <w:rFonts w:cstheme="minorHAnsi"/>
                <w:sz w:val="20"/>
                <w:szCs w:val="20"/>
              </w:rPr>
            </w:pPr>
            <w:r>
              <w:rPr>
                <w:rFonts w:cstheme="minorHAnsi"/>
                <w:sz w:val="20"/>
                <w:szCs w:val="20"/>
              </w:rPr>
              <w:t xml:space="preserve">Income and Expenditure </w:t>
            </w:r>
            <w:r w:rsidR="00FE181E">
              <w:rPr>
                <w:rFonts w:cstheme="minorHAnsi"/>
                <w:sz w:val="20"/>
                <w:szCs w:val="20"/>
              </w:rPr>
              <w:t>January 2020</w:t>
            </w:r>
          </w:p>
          <w:p w14:paraId="5F3A51AD" w14:textId="77777777" w:rsidR="001B0370" w:rsidRPr="003F4B40" w:rsidRDefault="001B0370" w:rsidP="006A1886">
            <w:pPr>
              <w:rPr>
                <w:rFonts w:cstheme="minorHAnsi"/>
                <w:b/>
                <w:sz w:val="20"/>
                <w:szCs w:val="20"/>
              </w:rPr>
            </w:pPr>
            <w:r w:rsidRPr="003F4B40">
              <w:rPr>
                <w:rFonts w:cstheme="minorHAnsi"/>
                <w:b/>
                <w:sz w:val="20"/>
                <w:szCs w:val="20"/>
              </w:rPr>
              <w:t>RESOLVED – Approved</w:t>
            </w:r>
          </w:p>
          <w:p w14:paraId="39E7D374" w14:textId="7B0BCBCF" w:rsidR="001B0370" w:rsidRPr="00070991" w:rsidRDefault="001B0370" w:rsidP="006A1886">
            <w:pPr>
              <w:rPr>
                <w:rFonts w:cstheme="minorHAnsi"/>
                <w:b/>
                <w:bCs/>
                <w:color w:val="000000"/>
                <w:sz w:val="20"/>
                <w:szCs w:val="20"/>
              </w:rPr>
            </w:pPr>
          </w:p>
        </w:tc>
      </w:tr>
      <w:tr w:rsidR="00FE181E" w14:paraId="236A401C" w14:textId="77777777" w:rsidTr="00D07768">
        <w:trPr>
          <w:gridAfter w:val="1"/>
          <w:wAfter w:w="293" w:type="dxa"/>
        </w:trPr>
        <w:tc>
          <w:tcPr>
            <w:tcW w:w="998" w:type="dxa"/>
          </w:tcPr>
          <w:p w14:paraId="5B6145F2" w14:textId="74AAC3AD" w:rsidR="00FE181E" w:rsidRPr="001B0370" w:rsidRDefault="00FE181E" w:rsidP="00D07768">
            <w:pPr>
              <w:rPr>
                <w:rFonts w:cstheme="minorHAnsi"/>
                <w:b/>
                <w:bCs/>
                <w:sz w:val="20"/>
                <w:szCs w:val="20"/>
              </w:rPr>
            </w:pPr>
            <w:r>
              <w:rPr>
                <w:rFonts w:cstheme="minorHAnsi"/>
                <w:b/>
                <w:bCs/>
                <w:sz w:val="20"/>
                <w:szCs w:val="20"/>
              </w:rPr>
              <w:t>17/0220</w:t>
            </w:r>
          </w:p>
        </w:tc>
        <w:tc>
          <w:tcPr>
            <w:tcW w:w="415" w:type="dxa"/>
          </w:tcPr>
          <w:p w14:paraId="3DC539EB" w14:textId="77777777" w:rsidR="00FE181E" w:rsidRPr="002046F5" w:rsidRDefault="00FE181E" w:rsidP="00D07768">
            <w:pPr>
              <w:rPr>
                <w:rFonts w:cstheme="minorHAnsi"/>
                <w:sz w:val="20"/>
                <w:szCs w:val="20"/>
              </w:rPr>
            </w:pPr>
          </w:p>
        </w:tc>
        <w:tc>
          <w:tcPr>
            <w:tcW w:w="8647" w:type="dxa"/>
            <w:gridSpan w:val="2"/>
          </w:tcPr>
          <w:p w14:paraId="524BC084" w14:textId="13E7B79D" w:rsidR="00FE181E" w:rsidRPr="00C3141B" w:rsidRDefault="00FE181E" w:rsidP="00D07768">
            <w:pPr>
              <w:contextualSpacing/>
              <w:rPr>
                <w:rFonts w:cstheme="minorHAnsi"/>
                <w:b/>
                <w:bCs/>
                <w:sz w:val="20"/>
                <w:szCs w:val="20"/>
              </w:rPr>
            </w:pPr>
            <w:r>
              <w:rPr>
                <w:rFonts w:cstheme="minorHAnsi"/>
                <w:b/>
                <w:bCs/>
                <w:sz w:val="20"/>
                <w:szCs w:val="20"/>
              </w:rPr>
              <w:t>Hire rates for 2020/21</w:t>
            </w:r>
          </w:p>
          <w:p w14:paraId="180B9B96" w14:textId="2DDF6ACC" w:rsidR="00FE181E" w:rsidRDefault="00FE181E" w:rsidP="00D07768">
            <w:pPr>
              <w:rPr>
                <w:rFonts w:cstheme="minorHAnsi"/>
                <w:b/>
                <w:sz w:val="20"/>
                <w:szCs w:val="20"/>
              </w:rPr>
            </w:pPr>
          </w:p>
          <w:p w14:paraId="6F10E3FB" w14:textId="1F9EED90" w:rsidR="00FE181E" w:rsidRPr="00FE181E" w:rsidRDefault="00FE181E" w:rsidP="00D07768">
            <w:pPr>
              <w:rPr>
                <w:rFonts w:cstheme="minorHAnsi"/>
                <w:bCs/>
                <w:sz w:val="20"/>
                <w:szCs w:val="20"/>
              </w:rPr>
            </w:pPr>
            <w:r w:rsidRPr="00FE181E">
              <w:rPr>
                <w:rFonts w:cstheme="minorHAnsi"/>
                <w:bCs/>
                <w:sz w:val="20"/>
                <w:szCs w:val="20"/>
              </w:rPr>
              <w:t xml:space="preserve">The list of proposed hire rates </w:t>
            </w:r>
            <w:proofErr w:type="gramStart"/>
            <w:r w:rsidRPr="00FE181E">
              <w:rPr>
                <w:rFonts w:cstheme="minorHAnsi"/>
                <w:bCs/>
                <w:sz w:val="20"/>
                <w:szCs w:val="20"/>
              </w:rPr>
              <w:t>were</w:t>
            </w:r>
            <w:proofErr w:type="gramEnd"/>
            <w:r w:rsidRPr="00FE181E">
              <w:rPr>
                <w:rFonts w:cstheme="minorHAnsi"/>
                <w:bCs/>
                <w:sz w:val="20"/>
                <w:szCs w:val="20"/>
              </w:rPr>
              <w:t xml:space="preserve"> circulated prior to the meeting.</w:t>
            </w:r>
          </w:p>
          <w:p w14:paraId="105C7B3F" w14:textId="23EAEE63" w:rsidR="00FE181E" w:rsidRPr="003F4B40" w:rsidRDefault="00FE181E" w:rsidP="00D07768">
            <w:pPr>
              <w:rPr>
                <w:rFonts w:cstheme="minorHAnsi"/>
                <w:b/>
                <w:sz w:val="20"/>
                <w:szCs w:val="20"/>
              </w:rPr>
            </w:pPr>
            <w:r w:rsidRPr="003F4B40">
              <w:rPr>
                <w:rFonts w:cstheme="minorHAnsi"/>
                <w:b/>
                <w:sz w:val="20"/>
                <w:szCs w:val="20"/>
              </w:rPr>
              <w:t>RESOLVED – Approved</w:t>
            </w:r>
            <w:r>
              <w:rPr>
                <w:rFonts w:cstheme="minorHAnsi"/>
                <w:b/>
                <w:sz w:val="20"/>
                <w:szCs w:val="20"/>
              </w:rPr>
              <w:t xml:space="preserve"> all increases apart from Barlow Pre-school who remain at the current rate for the coming financial year but should expect an increase for 2021/22.</w:t>
            </w:r>
          </w:p>
          <w:p w14:paraId="46F0EABD" w14:textId="77777777" w:rsidR="00FE181E" w:rsidRPr="00070991" w:rsidRDefault="00FE181E" w:rsidP="00D07768">
            <w:pPr>
              <w:rPr>
                <w:rFonts w:cstheme="minorHAnsi"/>
                <w:b/>
                <w:bCs/>
                <w:color w:val="000000"/>
                <w:sz w:val="20"/>
                <w:szCs w:val="20"/>
              </w:rPr>
            </w:pPr>
          </w:p>
        </w:tc>
      </w:tr>
      <w:tr w:rsidR="00545B01" w14:paraId="68928536" w14:textId="77777777" w:rsidTr="007F40E0">
        <w:trPr>
          <w:gridAfter w:val="1"/>
          <w:wAfter w:w="293" w:type="dxa"/>
        </w:trPr>
        <w:tc>
          <w:tcPr>
            <w:tcW w:w="998" w:type="dxa"/>
          </w:tcPr>
          <w:p w14:paraId="08676B18" w14:textId="664A2997" w:rsidR="00545B01" w:rsidRPr="001B0370" w:rsidRDefault="00CF0907" w:rsidP="006A1886">
            <w:pPr>
              <w:rPr>
                <w:rFonts w:cstheme="minorHAnsi"/>
                <w:b/>
                <w:bCs/>
                <w:sz w:val="20"/>
                <w:szCs w:val="20"/>
              </w:rPr>
            </w:pPr>
            <w:r>
              <w:rPr>
                <w:rFonts w:cstheme="minorHAnsi"/>
                <w:b/>
                <w:bCs/>
                <w:sz w:val="20"/>
                <w:szCs w:val="20"/>
              </w:rPr>
              <w:t>1</w:t>
            </w:r>
            <w:r w:rsidR="00FE181E">
              <w:rPr>
                <w:rFonts w:cstheme="minorHAnsi"/>
                <w:b/>
                <w:bCs/>
                <w:sz w:val="20"/>
                <w:szCs w:val="20"/>
              </w:rPr>
              <w:t>8</w:t>
            </w:r>
            <w:r>
              <w:rPr>
                <w:rFonts w:cstheme="minorHAnsi"/>
                <w:b/>
                <w:bCs/>
                <w:sz w:val="20"/>
                <w:szCs w:val="20"/>
              </w:rPr>
              <w:t>/0</w:t>
            </w:r>
            <w:r w:rsidR="004F39F4">
              <w:rPr>
                <w:rFonts w:cstheme="minorHAnsi"/>
                <w:b/>
                <w:bCs/>
                <w:sz w:val="20"/>
                <w:szCs w:val="20"/>
              </w:rPr>
              <w:t>2</w:t>
            </w:r>
            <w:r>
              <w:rPr>
                <w:rFonts w:cstheme="minorHAnsi"/>
                <w:b/>
                <w:bCs/>
                <w:sz w:val="20"/>
                <w:szCs w:val="20"/>
              </w:rPr>
              <w:t>20</w:t>
            </w:r>
          </w:p>
        </w:tc>
        <w:tc>
          <w:tcPr>
            <w:tcW w:w="415" w:type="dxa"/>
          </w:tcPr>
          <w:p w14:paraId="028429C6" w14:textId="0A62CC77" w:rsidR="00545B01" w:rsidRPr="002046F5" w:rsidRDefault="00545B01" w:rsidP="006A1886">
            <w:pPr>
              <w:rPr>
                <w:rFonts w:cstheme="minorHAnsi"/>
                <w:sz w:val="20"/>
                <w:szCs w:val="20"/>
              </w:rPr>
            </w:pPr>
            <w:r w:rsidRPr="002046F5">
              <w:rPr>
                <w:rFonts w:cstheme="minorHAnsi"/>
                <w:sz w:val="20"/>
                <w:szCs w:val="20"/>
              </w:rPr>
              <w:t>a)</w:t>
            </w:r>
          </w:p>
        </w:tc>
        <w:tc>
          <w:tcPr>
            <w:tcW w:w="8647" w:type="dxa"/>
            <w:gridSpan w:val="2"/>
          </w:tcPr>
          <w:p w14:paraId="4195DC05" w14:textId="77777777" w:rsidR="00545B01" w:rsidRPr="00070991" w:rsidRDefault="00545B01" w:rsidP="006A1886">
            <w:pPr>
              <w:rPr>
                <w:rFonts w:cstheme="minorHAnsi"/>
                <w:b/>
                <w:bCs/>
                <w:sz w:val="20"/>
                <w:szCs w:val="20"/>
              </w:rPr>
            </w:pPr>
            <w:r w:rsidRPr="00070991">
              <w:rPr>
                <w:rFonts w:cstheme="minorHAnsi"/>
                <w:b/>
                <w:bCs/>
                <w:sz w:val="20"/>
                <w:szCs w:val="20"/>
              </w:rPr>
              <w:t xml:space="preserve">Village Hall/Recreation Ground Issues </w:t>
            </w:r>
          </w:p>
          <w:p w14:paraId="041431C4" w14:textId="77777777" w:rsidR="00C41978" w:rsidRDefault="00C41978" w:rsidP="00C41978">
            <w:pPr>
              <w:pStyle w:val="ListParagraph"/>
              <w:ind w:left="1080"/>
              <w:rPr>
                <w:rFonts w:cstheme="minorHAnsi"/>
                <w:sz w:val="20"/>
                <w:szCs w:val="20"/>
              </w:rPr>
            </w:pPr>
          </w:p>
          <w:p w14:paraId="124EF68D" w14:textId="4B2275F6" w:rsidR="00545B01" w:rsidRDefault="00545B01" w:rsidP="006A1886">
            <w:pPr>
              <w:pStyle w:val="ListParagraph"/>
              <w:numPr>
                <w:ilvl w:val="0"/>
                <w:numId w:val="6"/>
              </w:numPr>
              <w:rPr>
                <w:rFonts w:cstheme="minorHAnsi"/>
                <w:sz w:val="20"/>
                <w:szCs w:val="20"/>
              </w:rPr>
            </w:pPr>
            <w:r w:rsidRPr="00E67372">
              <w:rPr>
                <w:rFonts w:cstheme="minorHAnsi"/>
                <w:sz w:val="20"/>
                <w:szCs w:val="20"/>
              </w:rPr>
              <w:t>Monthly Inspection Report Village Hall</w:t>
            </w:r>
          </w:p>
          <w:p w14:paraId="11BABADE" w14:textId="54233352" w:rsidR="001B0370" w:rsidRDefault="00FE181E" w:rsidP="006A1886">
            <w:pPr>
              <w:rPr>
                <w:rFonts w:cstheme="minorHAnsi"/>
                <w:sz w:val="20"/>
                <w:szCs w:val="20"/>
              </w:rPr>
            </w:pPr>
            <w:r>
              <w:rPr>
                <w:rFonts w:cstheme="minorHAnsi"/>
                <w:sz w:val="20"/>
                <w:szCs w:val="20"/>
              </w:rPr>
              <w:t>Fire extinguishers need servicing immediately.</w:t>
            </w:r>
          </w:p>
          <w:p w14:paraId="253FF865" w14:textId="43D7A0DF" w:rsidR="00FE181E" w:rsidRPr="00FE181E" w:rsidRDefault="00FE181E" w:rsidP="006A1886">
            <w:pPr>
              <w:rPr>
                <w:rFonts w:cstheme="minorHAnsi"/>
                <w:b/>
                <w:bCs/>
                <w:sz w:val="20"/>
                <w:szCs w:val="20"/>
              </w:rPr>
            </w:pPr>
            <w:r w:rsidRPr="00FE181E">
              <w:rPr>
                <w:rFonts w:cstheme="minorHAnsi"/>
                <w:b/>
                <w:bCs/>
                <w:sz w:val="20"/>
                <w:szCs w:val="20"/>
              </w:rPr>
              <w:t>RESOLVED – To establish the need/requirement to provide Fire Extinguishers for the buildin</w:t>
            </w:r>
            <w:r>
              <w:rPr>
                <w:rFonts w:cstheme="minorHAnsi"/>
                <w:b/>
                <w:bCs/>
                <w:sz w:val="20"/>
                <w:szCs w:val="20"/>
              </w:rPr>
              <w:t>g</w:t>
            </w:r>
            <w:r w:rsidRPr="00FE181E">
              <w:rPr>
                <w:rFonts w:cstheme="minorHAnsi"/>
                <w:b/>
                <w:bCs/>
                <w:sz w:val="20"/>
                <w:szCs w:val="20"/>
              </w:rPr>
              <w:t xml:space="preserve"> or have a policy of just evacuating and calling the Fire Service.</w:t>
            </w:r>
          </w:p>
          <w:p w14:paraId="7F4A421A" w14:textId="5A5E902F" w:rsidR="007B3F8F" w:rsidRPr="00FE181E" w:rsidRDefault="007B3F8F" w:rsidP="006A1886">
            <w:pPr>
              <w:rPr>
                <w:rFonts w:cstheme="minorHAnsi"/>
                <w:b/>
                <w:bCs/>
                <w:sz w:val="20"/>
                <w:szCs w:val="20"/>
              </w:rPr>
            </w:pPr>
          </w:p>
          <w:p w14:paraId="78CE4A7D" w14:textId="41282B66" w:rsidR="00FE181E" w:rsidRPr="00FE181E" w:rsidRDefault="00FE181E" w:rsidP="006A1886">
            <w:pPr>
              <w:rPr>
                <w:rFonts w:cstheme="minorHAnsi"/>
                <w:b/>
                <w:bCs/>
                <w:sz w:val="20"/>
                <w:szCs w:val="20"/>
              </w:rPr>
            </w:pPr>
            <w:r w:rsidRPr="00FE181E">
              <w:rPr>
                <w:rFonts w:cstheme="minorHAnsi"/>
                <w:b/>
                <w:bCs/>
                <w:sz w:val="20"/>
                <w:szCs w:val="20"/>
              </w:rPr>
              <w:t>NOTED – To update the Inspection sheet to include the new kitchen arrangements.</w:t>
            </w:r>
          </w:p>
          <w:p w14:paraId="3D15B18F" w14:textId="77777777" w:rsidR="00FE181E" w:rsidRPr="007B3F8F" w:rsidRDefault="00FE181E" w:rsidP="006A1886">
            <w:pPr>
              <w:rPr>
                <w:rFonts w:cstheme="minorHAnsi"/>
                <w:sz w:val="20"/>
                <w:szCs w:val="20"/>
              </w:rPr>
            </w:pPr>
          </w:p>
          <w:p w14:paraId="08269202" w14:textId="77777777" w:rsidR="00E67372" w:rsidRDefault="00E67372" w:rsidP="006A1886">
            <w:pPr>
              <w:pStyle w:val="ListParagraph"/>
              <w:numPr>
                <w:ilvl w:val="0"/>
                <w:numId w:val="6"/>
              </w:numPr>
              <w:rPr>
                <w:rFonts w:cstheme="minorHAnsi"/>
                <w:sz w:val="20"/>
                <w:szCs w:val="20"/>
              </w:rPr>
            </w:pPr>
            <w:r>
              <w:rPr>
                <w:rFonts w:cstheme="minorHAnsi"/>
                <w:sz w:val="20"/>
                <w:szCs w:val="20"/>
              </w:rPr>
              <w:t>To do list</w:t>
            </w:r>
          </w:p>
          <w:p w14:paraId="174AEE9C" w14:textId="77777777" w:rsidR="001B0370" w:rsidRDefault="001B0370" w:rsidP="006A1886">
            <w:pPr>
              <w:rPr>
                <w:rFonts w:cstheme="minorHAnsi"/>
                <w:sz w:val="20"/>
                <w:szCs w:val="20"/>
              </w:rPr>
            </w:pPr>
            <w:r>
              <w:rPr>
                <w:rFonts w:cstheme="minorHAnsi"/>
                <w:sz w:val="20"/>
                <w:szCs w:val="20"/>
              </w:rPr>
              <w:t>Covered elsewhere on the Agenda</w:t>
            </w:r>
          </w:p>
          <w:p w14:paraId="2343514C" w14:textId="307BC540" w:rsidR="001B0370" w:rsidRPr="001B0370" w:rsidRDefault="001B0370" w:rsidP="006A1886">
            <w:pPr>
              <w:rPr>
                <w:rFonts w:cstheme="minorHAnsi"/>
                <w:sz w:val="20"/>
                <w:szCs w:val="20"/>
              </w:rPr>
            </w:pPr>
          </w:p>
        </w:tc>
      </w:tr>
      <w:tr w:rsidR="00A00324" w14:paraId="5095E52E" w14:textId="77777777" w:rsidTr="007F40E0">
        <w:trPr>
          <w:gridAfter w:val="1"/>
          <w:wAfter w:w="293" w:type="dxa"/>
        </w:trPr>
        <w:tc>
          <w:tcPr>
            <w:tcW w:w="998" w:type="dxa"/>
          </w:tcPr>
          <w:p w14:paraId="0A7EB018" w14:textId="77777777" w:rsidR="00A00324" w:rsidRPr="001B0370" w:rsidRDefault="00A00324" w:rsidP="006A1886">
            <w:pPr>
              <w:rPr>
                <w:rFonts w:cstheme="minorHAnsi"/>
                <w:b/>
                <w:bCs/>
                <w:sz w:val="20"/>
                <w:szCs w:val="20"/>
              </w:rPr>
            </w:pPr>
          </w:p>
        </w:tc>
        <w:tc>
          <w:tcPr>
            <w:tcW w:w="415" w:type="dxa"/>
          </w:tcPr>
          <w:p w14:paraId="39363E38" w14:textId="4CBF8158" w:rsidR="00A00324" w:rsidRPr="002046F5" w:rsidRDefault="00545B01" w:rsidP="006A1886">
            <w:pPr>
              <w:rPr>
                <w:rFonts w:cstheme="minorHAnsi"/>
                <w:sz w:val="20"/>
                <w:szCs w:val="20"/>
              </w:rPr>
            </w:pPr>
            <w:r w:rsidRPr="002046F5">
              <w:rPr>
                <w:rFonts w:cstheme="minorHAnsi"/>
                <w:sz w:val="20"/>
                <w:szCs w:val="20"/>
              </w:rPr>
              <w:t>b)</w:t>
            </w:r>
          </w:p>
        </w:tc>
        <w:tc>
          <w:tcPr>
            <w:tcW w:w="8647" w:type="dxa"/>
            <w:gridSpan w:val="2"/>
          </w:tcPr>
          <w:p w14:paraId="7BB904EA" w14:textId="02E9A05D" w:rsidR="00BC2E06" w:rsidRPr="001B0370" w:rsidRDefault="00BC2E06" w:rsidP="006A1886">
            <w:pPr>
              <w:pStyle w:val="ListParagraph"/>
              <w:numPr>
                <w:ilvl w:val="0"/>
                <w:numId w:val="2"/>
              </w:numPr>
              <w:rPr>
                <w:rFonts w:cstheme="minorHAnsi"/>
                <w:sz w:val="20"/>
                <w:szCs w:val="20"/>
              </w:rPr>
            </w:pPr>
            <w:r>
              <w:rPr>
                <w:rFonts w:eastAsia="Times New Roman"/>
                <w:sz w:val="20"/>
                <w:szCs w:val="20"/>
              </w:rPr>
              <w:t>M</w:t>
            </w:r>
            <w:r w:rsidRPr="00BC2E06">
              <w:rPr>
                <w:rFonts w:eastAsia="Times New Roman"/>
                <w:sz w:val="20"/>
                <w:szCs w:val="20"/>
              </w:rPr>
              <w:t>onthly H</w:t>
            </w:r>
            <w:r>
              <w:rPr>
                <w:rFonts w:eastAsia="Times New Roman"/>
                <w:sz w:val="20"/>
                <w:szCs w:val="20"/>
              </w:rPr>
              <w:t>all</w:t>
            </w:r>
            <w:r w:rsidRPr="00BC2E06">
              <w:rPr>
                <w:rFonts w:eastAsia="Times New Roman"/>
                <w:sz w:val="20"/>
                <w:szCs w:val="20"/>
              </w:rPr>
              <w:t xml:space="preserve"> inspection- to confirm councillors inspecting for next meeting</w:t>
            </w:r>
          </w:p>
          <w:p w14:paraId="65DF9C94" w14:textId="0F71C94A" w:rsidR="001B0370" w:rsidRDefault="001B0370" w:rsidP="006A1886">
            <w:pPr>
              <w:contextualSpacing/>
              <w:rPr>
                <w:rFonts w:cstheme="minorHAnsi"/>
                <w:b/>
                <w:sz w:val="20"/>
                <w:szCs w:val="20"/>
              </w:rPr>
            </w:pPr>
            <w:r>
              <w:rPr>
                <w:rFonts w:cstheme="minorHAnsi"/>
                <w:b/>
                <w:sz w:val="20"/>
                <w:szCs w:val="20"/>
              </w:rPr>
              <w:t xml:space="preserve">RESOLVED – Councillors for </w:t>
            </w:r>
            <w:r w:rsidR="00FE181E">
              <w:rPr>
                <w:rFonts w:cstheme="minorHAnsi"/>
                <w:b/>
                <w:sz w:val="20"/>
                <w:szCs w:val="20"/>
              </w:rPr>
              <w:t>Febr</w:t>
            </w:r>
            <w:r w:rsidR="007B3F8F">
              <w:rPr>
                <w:rFonts w:cstheme="minorHAnsi"/>
                <w:b/>
                <w:sz w:val="20"/>
                <w:szCs w:val="20"/>
              </w:rPr>
              <w:t>uary</w:t>
            </w:r>
            <w:r>
              <w:rPr>
                <w:rFonts w:cstheme="minorHAnsi"/>
                <w:b/>
                <w:sz w:val="20"/>
                <w:szCs w:val="20"/>
              </w:rPr>
              <w:t xml:space="preserve"> inspection.</w:t>
            </w:r>
          </w:p>
          <w:p w14:paraId="57B9C954" w14:textId="77777777" w:rsidR="001B0370" w:rsidRPr="001B0370" w:rsidRDefault="001B0370" w:rsidP="006A1886">
            <w:pPr>
              <w:rPr>
                <w:rFonts w:cstheme="minorHAnsi"/>
                <w:sz w:val="20"/>
                <w:szCs w:val="20"/>
              </w:rPr>
            </w:pPr>
          </w:p>
          <w:p w14:paraId="535DDBFD" w14:textId="4BE7AC65" w:rsidR="00BC2E06" w:rsidRPr="003A1F9B" w:rsidRDefault="00BC2E06" w:rsidP="006A1886">
            <w:pPr>
              <w:pStyle w:val="ListParagraph"/>
              <w:numPr>
                <w:ilvl w:val="0"/>
                <w:numId w:val="2"/>
              </w:numPr>
              <w:rPr>
                <w:rFonts w:cstheme="minorHAnsi"/>
                <w:sz w:val="20"/>
                <w:szCs w:val="20"/>
              </w:rPr>
            </w:pPr>
            <w:r>
              <w:rPr>
                <w:rFonts w:eastAsia="Times New Roman"/>
                <w:sz w:val="20"/>
                <w:szCs w:val="20"/>
              </w:rPr>
              <w:t>W</w:t>
            </w:r>
            <w:r w:rsidRPr="00BC2E06">
              <w:rPr>
                <w:rFonts w:eastAsia="Times New Roman"/>
                <w:sz w:val="20"/>
                <w:szCs w:val="20"/>
              </w:rPr>
              <w:t>eekly playground inspection reports+ action needed</w:t>
            </w:r>
          </w:p>
          <w:p w14:paraId="7572272D" w14:textId="2340A9A2" w:rsidR="00992B61" w:rsidRDefault="00992B61" w:rsidP="00992B61">
            <w:pPr>
              <w:contextualSpacing/>
              <w:rPr>
                <w:rFonts w:cstheme="minorHAnsi"/>
                <w:b/>
                <w:sz w:val="20"/>
                <w:szCs w:val="20"/>
              </w:rPr>
            </w:pPr>
            <w:r>
              <w:rPr>
                <w:rFonts w:cstheme="minorHAnsi"/>
                <w:b/>
                <w:sz w:val="20"/>
                <w:szCs w:val="20"/>
              </w:rPr>
              <w:t xml:space="preserve">RESOLVED – Councillors for </w:t>
            </w:r>
            <w:r w:rsidR="00FE181E">
              <w:rPr>
                <w:rFonts w:cstheme="minorHAnsi"/>
                <w:b/>
                <w:sz w:val="20"/>
                <w:szCs w:val="20"/>
              </w:rPr>
              <w:t>Febr</w:t>
            </w:r>
            <w:r w:rsidR="007B3F8F">
              <w:rPr>
                <w:rFonts w:cstheme="minorHAnsi"/>
                <w:b/>
                <w:sz w:val="20"/>
                <w:szCs w:val="20"/>
              </w:rPr>
              <w:t>uary</w:t>
            </w:r>
            <w:r>
              <w:rPr>
                <w:rFonts w:cstheme="minorHAnsi"/>
                <w:b/>
                <w:sz w:val="20"/>
                <w:szCs w:val="20"/>
              </w:rPr>
              <w:t xml:space="preserve"> inspections.</w:t>
            </w:r>
          </w:p>
          <w:p w14:paraId="7B8C4D12" w14:textId="77777777" w:rsidR="003A1F9B" w:rsidRPr="003A1F9B" w:rsidRDefault="003A1F9B" w:rsidP="006A1886">
            <w:pPr>
              <w:rPr>
                <w:rFonts w:cstheme="minorHAnsi"/>
                <w:sz w:val="20"/>
                <w:szCs w:val="20"/>
              </w:rPr>
            </w:pPr>
          </w:p>
          <w:p w14:paraId="493427D4" w14:textId="507594AA" w:rsidR="00545B01" w:rsidRDefault="00545B01" w:rsidP="006A1886">
            <w:pPr>
              <w:pStyle w:val="ListParagraph"/>
              <w:numPr>
                <w:ilvl w:val="0"/>
                <w:numId w:val="2"/>
              </w:numPr>
              <w:rPr>
                <w:rFonts w:cstheme="minorHAnsi"/>
                <w:sz w:val="20"/>
                <w:szCs w:val="20"/>
              </w:rPr>
            </w:pPr>
            <w:r w:rsidRPr="00BD1BF6">
              <w:rPr>
                <w:rFonts w:cstheme="minorHAnsi"/>
                <w:sz w:val="20"/>
                <w:szCs w:val="20"/>
              </w:rPr>
              <w:t>Key Box Code</w:t>
            </w:r>
          </w:p>
          <w:p w14:paraId="4723C3B1" w14:textId="05E5A611" w:rsidR="003A1F9B" w:rsidRDefault="003A1F9B" w:rsidP="006A1886">
            <w:pPr>
              <w:rPr>
                <w:rFonts w:cstheme="minorHAnsi"/>
                <w:b/>
                <w:sz w:val="20"/>
                <w:szCs w:val="20"/>
              </w:rPr>
            </w:pPr>
            <w:r>
              <w:rPr>
                <w:rFonts w:cstheme="minorHAnsi"/>
                <w:b/>
                <w:sz w:val="20"/>
                <w:szCs w:val="20"/>
              </w:rPr>
              <w:t>RESOLVED – Access code changed.</w:t>
            </w:r>
          </w:p>
          <w:p w14:paraId="0522FB55" w14:textId="77777777" w:rsidR="003A1F9B" w:rsidRPr="003A1F9B" w:rsidRDefault="003A1F9B" w:rsidP="006A1886">
            <w:pPr>
              <w:rPr>
                <w:rFonts w:cstheme="minorHAnsi"/>
                <w:b/>
                <w:bCs/>
                <w:sz w:val="20"/>
                <w:szCs w:val="20"/>
              </w:rPr>
            </w:pPr>
          </w:p>
          <w:p w14:paraId="289023FA" w14:textId="31DFB208" w:rsidR="00200FE2" w:rsidRDefault="00FF4FBB" w:rsidP="006A1886">
            <w:pPr>
              <w:pStyle w:val="ListParagraph"/>
              <w:numPr>
                <w:ilvl w:val="0"/>
                <w:numId w:val="2"/>
              </w:numPr>
              <w:rPr>
                <w:rFonts w:cstheme="minorHAnsi"/>
                <w:sz w:val="20"/>
                <w:szCs w:val="20"/>
              </w:rPr>
            </w:pPr>
            <w:r w:rsidRPr="00BD1BF6">
              <w:rPr>
                <w:rFonts w:cstheme="minorHAnsi"/>
                <w:sz w:val="20"/>
                <w:szCs w:val="20"/>
              </w:rPr>
              <w:t>Noticeboard replacements in Village Hall Carpark</w:t>
            </w:r>
          </w:p>
          <w:p w14:paraId="1454E382" w14:textId="14AB8BCB" w:rsidR="007B3F8F" w:rsidRPr="007B3F8F" w:rsidRDefault="00FE181E" w:rsidP="006A1886">
            <w:pPr>
              <w:rPr>
                <w:rFonts w:cstheme="minorHAnsi"/>
                <w:b/>
                <w:bCs/>
                <w:sz w:val="20"/>
                <w:szCs w:val="20"/>
              </w:rPr>
            </w:pPr>
            <w:r>
              <w:rPr>
                <w:rFonts w:cstheme="minorHAnsi"/>
                <w:b/>
                <w:bCs/>
                <w:sz w:val="20"/>
                <w:szCs w:val="20"/>
              </w:rPr>
              <w:t>NOT</w:t>
            </w:r>
            <w:r w:rsidR="007B3F8F" w:rsidRPr="007B3F8F">
              <w:rPr>
                <w:rFonts w:cstheme="minorHAnsi"/>
                <w:b/>
                <w:bCs/>
                <w:sz w:val="20"/>
                <w:szCs w:val="20"/>
              </w:rPr>
              <w:t xml:space="preserve">ED – </w:t>
            </w:r>
            <w:r>
              <w:rPr>
                <w:rFonts w:cstheme="minorHAnsi"/>
                <w:b/>
                <w:bCs/>
                <w:sz w:val="20"/>
                <w:szCs w:val="20"/>
              </w:rPr>
              <w:t>The replacement noticeboards are now installed</w:t>
            </w:r>
            <w:r w:rsidR="007B3F8F" w:rsidRPr="007B3F8F">
              <w:rPr>
                <w:rFonts w:cstheme="minorHAnsi"/>
                <w:b/>
                <w:bCs/>
                <w:sz w:val="20"/>
                <w:szCs w:val="20"/>
              </w:rPr>
              <w:t>.</w:t>
            </w:r>
          </w:p>
          <w:p w14:paraId="7BFCAC12" w14:textId="77777777" w:rsidR="00200FE2" w:rsidRPr="00200FE2" w:rsidRDefault="00200FE2" w:rsidP="006A1886">
            <w:pPr>
              <w:rPr>
                <w:rFonts w:cstheme="minorHAnsi"/>
                <w:sz w:val="20"/>
                <w:szCs w:val="20"/>
              </w:rPr>
            </w:pPr>
          </w:p>
          <w:p w14:paraId="68714337" w14:textId="63A64A24" w:rsidR="00545B01" w:rsidRPr="004F488E" w:rsidRDefault="00992B61" w:rsidP="006A1886">
            <w:pPr>
              <w:pStyle w:val="ListParagraph"/>
              <w:numPr>
                <w:ilvl w:val="0"/>
                <w:numId w:val="2"/>
              </w:numPr>
              <w:rPr>
                <w:rFonts w:cstheme="minorHAnsi"/>
                <w:sz w:val="20"/>
                <w:szCs w:val="20"/>
              </w:rPr>
            </w:pPr>
            <w:r>
              <w:rPr>
                <w:rFonts w:cstheme="minorHAnsi"/>
                <w:sz w:val="20"/>
                <w:szCs w:val="20"/>
              </w:rPr>
              <w:t>New</w:t>
            </w:r>
            <w:r w:rsidR="00545B01" w:rsidRPr="00BD1BF6">
              <w:rPr>
                <w:rFonts w:cstheme="minorHAnsi"/>
                <w:sz w:val="20"/>
                <w:szCs w:val="20"/>
              </w:rPr>
              <w:t xml:space="preserve"> </w:t>
            </w:r>
            <w:r w:rsidRPr="00883ACD">
              <w:rPr>
                <w:rFonts w:eastAsia="Times New Roman"/>
                <w:sz w:val="20"/>
                <w:szCs w:val="20"/>
              </w:rPr>
              <w:t>kitchen Operation, charges, storage</w:t>
            </w:r>
          </w:p>
          <w:p w14:paraId="7D77385E" w14:textId="6FF3AA23" w:rsidR="004F488E" w:rsidRDefault="004F488E" w:rsidP="004F488E">
            <w:pPr>
              <w:rPr>
                <w:rFonts w:cstheme="minorHAnsi"/>
                <w:sz w:val="20"/>
                <w:szCs w:val="20"/>
              </w:rPr>
            </w:pPr>
            <w:r>
              <w:rPr>
                <w:rFonts w:cstheme="minorHAnsi"/>
                <w:sz w:val="20"/>
                <w:szCs w:val="20"/>
              </w:rPr>
              <w:t>Prices expected for the cupboards.</w:t>
            </w:r>
          </w:p>
          <w:p w14:paraId="71D2FD2B" w14:textId="46474F96" w:rsidR="004F488E" w:rsidRDefault="004F488E" w:rsidP="004F488E">
            <w:pPr>
              <w:rPr>
                <w:rFonts w:cstheme="minorHAnsi"/>
                <w:sz w:val="20"/>
                <w:szCs w:val="20"/>
              </w:rPr>
            </w:pPr>
          </w:p>
          <w:p w14:paraId="38C4F5CC" w14:textId="5DFAFFC1" w:rsidR="004F488E" w:rsidRPr="004F488E" w:rsidRDefault="004F488E" w:rsidP="004F488E">
            <w:pPr>
              <w:rPr>
                <w:rFonts w:cstheme="minorHAnsi"/>
                <w:sz w:val="20"/>
                <w:szCs w:val="20"/>
              </w:rPr>
            </w:pPr>
            <w:r>
              <w:rPr>
                <w:rFonts w:cstheme="minorHAnsi"/>
                <w:sz w:val="20"/>
                <w:szCs w:val="20"/>
              </w:rPr>
              <w:t>Cllr I Hall left the meeting.</w:t>
            </w:r>
          </w:p>
          <w:p w14:paraId="1D709F95" w14:textId="77777777" w:rsidR="00200FE2" w:rsidRPr="00200FE2" w:rsidRDefault="00200FE2" w:rsidP="006A1886">
            <w:pPr>
              <w:rPr>
                <w:rFonts w:cstheme="minorHAnsi"/>
                <w:sz w:val="20"/>
                <w:szCs w:val="20"/>
              </w:rPr>
            </w:pPr>
          </w:p>
          <w:p w14:paraId="292DC2E1" w14:textId="690066C8" w:rsidR="0077157A" w:rsidRDefault="0077157A" w:rsidP="006A1886">
            <w:pPr>
              <w:pStyle w:val="ListParagraph"/>
              <w:numPr>
                <w:ilvl w:val="0"/>
                <w:numId w:val="2"/>
              </w:numPr>
              <w:rPr>
                <w:rFonts w:cstheme="minorHAnsi"/>
                <w:sz w:val="20"/>
                <w:szCs w:val="20"/>
              </w:rPr>
            </w:pPr>
            <w:r>
              <w:rPr>
                <w:rFonts w:cstheme="minorHAnsi"/>
                <w:sz w:val="20"/>
                <w:szCs w:val="20"/>
              </w:rPr>
              <w:t>Pipe boxing in and French Doors</w:t>
            </w:r>
          </w:p>
          <w:p w14:paraId="4F73FB9E" w14:textId="13A104A3" w:rsidR="0077157A" w:rsidRPr="004F488E" w:rsidRDefault="004F488E" w:rsidP="0077157A">
            <w:pPr>
              <w:rPr>
                <w:rFonts w:cstheme="minorHAnsi"/>
                <w:b/>
                <w:bCs/>
                <w:sz w:val="20"/>
                <w:szCs w:val="20"/>
              </w:rPr>
            </w:pPr>
            <w:r w:rsidRPr="004F488E">
              <w:rPr>
                <w:rFonts w:cstheme="minorHAnsi"/>
                <w:b/>
                <w:bCs/>
                <w:sz w:val="20"/>
                <w:szCs w:val="20"/>
              </w:rPr>
              <w:t xml:space="preserve">NOTED – </w:t>
            </w:r>
            <w:r w:rsidR="002B5549" w:rsidRPr="004F488E">
              <w:rPr>
                <w:rFonts w:cstheme="minorHAnsi"/>
                <w:b/>
                <w:bCs/>
                <w:sz w:val="20"/>
                <w:szCs w:val="20"/>
              </w:rPr>
              <w:t>Works now complete</w:t>
            </w:r>
            <w:r w:rsidRPr="004F488E">
              <w:rPr>
                <w:rFonts w:cstheme="minorHAnsi"/>
                <w:b/>
                <w:bCs/>
                <w:sz w:val="20"/>
                <w:szCs w:val="20"/>
              </w:rPr>
              <w:t>.</w:t>
            </w:r>
          </w:p>
          <w:p w14:paraId="08E8F1EF" w14:textId="77777777" w:rsidR="0077157A" w:rsidRPr="0077157A" w:rsidRDefault="0077157A" w:rsidP="0077157A">
            <w:pPr>
              <w:rPr>
                <w:rFonts w:cstheme="minorHAnsi"/>
                <w:sz w:val="20"/>
                <w:szCs w:val="20"/>
              </w:rPr>
            </w:pPr>
          </w:p>
          <w:p w14:paraId="34A64648" w14:textId="58ECCB80" w:rsidR="00545B01" w:rsidRDefault="00545B01" w:rsidP="006A1886">
            <w:pPr>
              <w:pStyle w:val="ListParagraph"/>
              <w:numPr>
                <w:ilvl w:val="0"/>
                <w:numId w:val="2"/>
              </w:numPr>
              <w:rPr>
                <w:rFonts w:cstheme="minorHAnsi"/>
                <w:sz w:val="20"/>
                <w:szCs w:val="20"/>
              </w:rPr>
            </w:pPr>
            <w:r w:rsidRPr="00BD1BF6">
              <w:rPr>
                <w:rFonts w:cstheme="minorHAnsi"/>
                <w:sz w:val="20"/>
                <w:szCs w:val="20"/>
              </w:rPr>
              <w:t>Hall Decoration</w:t>
            </w:r>
            <w:r w:rsidR="00E67372">
              <w:rPr>
                <w:rFonts w:cstheme="minorHAnsi"/>
                <w:sz w:val="20"/>
                <w:szCs w:val="20"/>
              </w:rPr>
              <w:t xml:space="preserve"> quotes</w:t>
            </w:r>
          </w:p>
          <w:p w14:paraId="0F47E2EA" w14:textId="78E404A6" w:rsidR="002B5549" w:rsidRDefault="002B5549" w:rsidP="002B5549">
            <w:pPr>
              <w:rPr>
                <w:rFonts w:cstheme="minorHAnsi"/>
                <w:sz w:val="20"/>
                <w:szCs w:val="20"/>
              </w:rPr>
            </w:pPr>
            <w:r>
              <w:rPr>
                <w:rFonts w:cstheme="minorHAnsi"/>
                <w:sz w:val="20"/>
                <w:szCs w:val="20"/>
              </w:rPr>
              <w:t>Works are booked for half term</w:t>
            </w:r>
          </w:p>
          <w:p w14:paraId="5E935F38" w14:textId="77777777" w:rsidR="002B5549" w:rsidRPr="002B5549" w:rsidRDefault="002B5549" w:rsidP="002B5549">
            <w:pPr>
              <w:rPr>
                <w:rFonts w:cstheme="minorHAnsi"/>
                <w:sz w:val="20"/>
                <w:szCs w:val="20"/>
              </w:rPr>
            </w:pPr>
          </w:p>
          <w:p w14:paraId="191260D5" w14:textId="194B63E5" w:rsidR="002B5549" w:rsidRDefault="0077157A" w:rsidP="002B5549">
            <w:pPr>
              <w:rPr>
                <w:rFonts w:cstheme="minorHAnsi"/>
                <w:sz w:val="20"/>
                <w:szCs w:val="20"/>
              </w:rPr>
            </w:pPr>
            <w:r>
              <w:rPr>
                <w:rFonts w:cstheme="minorHAnsi"/>
                <w:b/>
                <w:bCs/>
                <w:sz w:val="20"/>
                <w:szCs w:val="20"/>
              </w:rPr>
              <w:t>RESOLV</w:t>
            </w:r>
            <w:r w:rsidR="00200FE2" w:rsidRPr="00200FE2">
              <w:rPr>
                <w:rFonts w:cstheme="minorHAnsi"/>
                <w:b/>
                <w:bCs/>
                <w:sz w:val="20"/>
                <w:szCs w:val="20"/>
              </w:rPr>
              <w:t xml:space="preserve">ED – </w:t>
            </w:r>
            <w:r w:rsidR="002B5549">
              <w:rPr>
                <w:rFonts w:cstheme="minorHAnsi"/>
                <w:b/>
                <w:bCs/>
                <w:sz w:val="20"/>
                <w:szCs w:val="20"/>
              </w:rPr>
              <w:t xml:space="preserve">to </w:t>
            </w:r>
            <w:r w:rsidR="004F39F4">
              <w:rPr>
                <w:rFonts w:cstheme="minorHAnsi"/>
                <w:b/>
                <w:bCs/>
                <w:sz w:val="20"/>
                <w:szCs w:val="20"/>
              </w:rPr>
              <w:t xml:space="preserve">upgrade the existing curtains with new </w:t>
            </w:r>
            <w:proofErr w:type="spellStart"/>
            <w:r w:rsidR="004F39F4">
              <w:rPr>
                <w:rFonts w:cstheme="minorHAnsi"/>
                <w:b/>
                <w:bCs/>
                <w:sz w:val="20"/>
                <w:szCs w:val="20"/>
              </w:rPr>
              <w:t>rufflet</w:t>
            </w:r>
            <w:proofErr w:type="spellEnd"/>
            <w:r w:rsidR="004F39F4">
              <w:rPr>
                <w:rFonts w:cstheme="minorHAnsi"/>
                <w:b/>
                <w:bCs/>
                <w:sz w:val="20"/>
                <w:szCs w:val="20"/>
              </w:rPr>
              <w:t xml:space="preserve"> and hooks, and cleaning</w:t>
            </w:r>
          </w:p>
          <w:p w14:paraId="34167F7F" w14:textId="77777777" w:rsidR="004F39F4" w:rsidRDefault="004F39F4" w:rsidP="004F39F4">
            <w:pPr>
              <w:rPr>
                <w:rFonts w:cstheme="minorHAnsi"/>
                <w:b/>
                <w:bCs/>
                <w:sz w:val="20"/>
                <w:szCs w:val="20"/>
              </w:rPr>
            </w:pPr>
          </w:p>
          <w:p w14:paraId="649A79F6" w14:textId="791556A6" w:rsidR="004F39F4" w:rsidRDefault="004F39F4" w:rsidP="004F39F4">
            <w:pPr>
              <w:rPr>
                <w:rFonts w:cstheme="minorHAnsi"/>
                <w:b/>
                <w:bCs/>
                <w:sz w:val="20"/>
                <w:szCs w:val="20"/>
              </w:rPr>
            </w:pPr>
            <w:r>
              <w:rPr>
                <w:rFonts w:cstheme="minorHAnsi"/>
                <w:b/>
                <w:bCs/>
                <w:sz w:val="20"/>
                <w:szCs w:val="20"/>
              </w:rPr>
              <w:t>RESOLV</w:t>
            </w:r>
            <w:r w:rsidRPr="00200FE2">
              <w:rPr>
                <w:rFonts w:cstheme="minorHAnsi"/>
                <w:b/>
                <w:bCs/>
                <w:sz w:val="20"/>
                <w:szCs w:val="20"/>
              </w:rPr>
              <w:t xml:space="preserve">ED – </w:t>
            </w:r>
            <w:r>
              <w:rPr>
                <w:rFonts w:cstheme="minorHAnsi"/>
                <w:b/>
                <w:bCs/>
                <w:sz w:val="20"/>
                <w:szCs w:val="20"/>
              </w:rPr>
              <w:t>to have purple for the bottom of the wall with matching gloss and cream for the upper walls and ceiling.  The other rooms to be cream.  Walls to be finished in Matt.</w:t>
            </w:r>
          </w:p>
          <w:p w14:paraId="5FFBEF08" w14:textId="77777777" w:rsidR="004F39F4" w:rsidRDefault="004F39F4" w:rsidP="004F39F4">
            <w:pPr>
              <w:rPr>
                <w:rFonts w:cstheme="minorHAnsi"/>
                <w:sz w:val="20"/>
                <w:szCs w:val="20"/>
              </w:rPr>
            </w:pPr>
          </w:p>
          <w:p w14:paraId="1545C7EF" w14:textId="77777777" w:rsidR="004F39F4" w:rsidRDefault="004F39F4" w:rsidP="004F39F4">
            <w:pPr>
              <w:rPr>
                <w:rFonts w:cstheme="minorHAnsi"/>
                <w:sz w:val="20"/>
                <w:szCs w:val="20"/>
              </w:rPr>
            </w:pPr>
            <w:r>
              <w:rPr>
                <w:rFonts w:cstheme="minorHAnsi"/>
                <w:b/>
                <w:bCs/>
                <w:sz w:val="20"/>
                <w:szCs w:val="20"/>
              </w:rPr>
              <w:t>RESOLV</w:t>
            </w:r>
            <w:r w:rsidRPr="00200FE2">
              <w:rPr>
                <w:rFonts w:cstheme="minorHAnsi"/>
                <w:b/>
                <w:bCs/>
                <w:sz w:val="20"/>
                <w:szCs w:val="20"/>
              </w:rPr>
              <w:t xml:space="preserve">ED – </w:t>
            </w:r>
            <w:r>
              <w:rPr>
                <w:rFonts w:cstheme="minorHAnsi"/>
                <w:b/>
                <w:bCs/>
                <w:sz w:val="20"/>
                <w:szCs w:val="20"/>
              </w:rPr>
              <w:t>to accept</w:t>
            </w:r>
            <w:r w:rsidRPr="002B5549">
              <w:rPr>
                <w:rFonts w:cstheme="minorHAnsi"/>
                <w:b/>
                <w:bCs/>
                <w:sz w:val="20"/>
                <w:szCs w:val="20"/>
              </w:rPr>
              <w:t xml:space="preserve"> quote </w:t>
            </w:r>
            <w:r>
              <w:rPr>
                <w:rFonts w:cstheme="minorHAnsi"/>
                <w:b/>
                <w:bCs/>
                <w:sz w:val="20"/>
                <w:szCs w:val="20"/>
              </w:rPr>
              <w:t>of £600 plus materials</w:t>
            </w:r>
            <w:r w:rsidRPr="002B5549">
              <w:rPr>
                <w:rFonts w:cstheme="minorHAnsi"/>
                <w:b/>
                <w:bCs/>
                <w:sz w:val="20"/>
                <w:szCs w:val="20"/>
              </w:rPr>
              <w:t xml:space="preserve"> for varnishing of the doors</w:t>
            </w:r>
          </w:p>
          <w:p w14:paraId="420B67D9" w14:textId="77777777" w:rsidR="00200FE2" w:rsidRPr="00200FE2" w:rsidRDefault="00200FE2" w:rsidP="006A1886">
            <w:pPr>
              <w:rPr>
                <w:rFonts w:cstheme="minorHAnsi"/>
                <w:sz w:val="20"/>
                <w:szCs w:val="20"/>
              </w:rPr>
            </w:pPr>
          </w:p>
          <w:p w14:paraId="31D422A2" w14:textId="56E391E1" w:rsidR="00BD1BF6" w:rsidRPr="00500C81" w:rsidRDefault="0077157A" w:rsidP="006A1886">
            <w:pPr>
              <w:pStyle w:val="ListParagraph"/>
              <w:numPr>
                <w:ilvl w:val="0"/>
                <w:numId w:val="2"/>
              </w:numPr>
              <w:rPr>
                <w:rFonts w:cstheme="minorHAnsi"/>
                <w:color w:val="000000"/>
                <w:sz w:val="20"/>
                <w:szCs w:val="20"/>
              </w:rPr>
            </w:pPr>
            <w:r w:rsidRPr="00500C81">
              <w:rPr>
                <w:rFonts w:cstheme="minorHAnsi"/>
                <w:color w:val="000000"/>
                <w:sz w:val="20"/>
                <w:szCs w:val="20"/>
              </w:rPr>
              <w:t>Hall Lighting</w:t>
            </w:r>
          </w:p>
          <w:p w14:paraId="783CD290" w14:textId="585CD363" w:rsidR="00200FE2" w:rsidRPr="002B5549" w:rsidRDefault="004F39F4" w:rsidP="006A1886">
            <w:pPr>
              <w:rPr>
                <w:rFonts w:cstheme="minorHAnsi"/>
                <w:color w:val="000000"/>
                <w:sz w:val="20"/>
                <w:szCs w:val="20"/>
              </w:rPr>
            </w:pPr>
            <w:r>
              <w:rPr>
                <w:rFonts w:cstheme="minorHAnsi"/>
                <w:color w:val="000000"/>
                <w:sz w:val="20"/>
                <w:szCs w:val="20"/>
              </w:rPr>
              <w:lastRenderedPageBreak/>
              <w:t>Remaining work due to be completed 17</w:t>
            </w:r>
            <w:r w:rsidRPr="004F39F4">
              <w:rPr>
                <w:rFonts w:cstheme="minorHAnsi"/>
                <w:color w:val="000000"/>
                <w:sz w:val="20"/>
                <w:szCs w:val="20"/>
                <w:vertAlign w:val="superscript"/>
              </w:rPr>
              <w:t>th</w:t>
            </w:r>
            <w:r>
              <w:rPr>
                <w:rFonts w:cstheme="minorHAnsi"/>
                <w:color w:val="000000"/>
                <w:sz w:val="20"/>
                <w:szCs w:val="20"/>
              </w:rPr>
              <w:t xml:space="preserve"> February.</w:t>
            </w:r>
          </w:p>
          <w:p w14:paraId="70FDB857" w14:textId="6A55CA3F" w:rsidR="00200FE2" w:rsidRPr="00200FE2" w:rsidRDefault="00200FE2" w:rsidP="006A1886">
            <w:pPr>
              <w:rPr>
                <w:rFonts w:cstheme="minorHAnsi"/>
                <w:color w:val="000000"/>
                <w:sz w:val="20"/>
                <w:szCs w:val="20"/>
              </w:rPr>
            </w:pPr>
          </w:p>
        </w:tc>
      </w:tr>
      <w:tr w:rsidR="009D1F1A" w14:paraId="16BAD608" w14:textId="77777777" w:rsidTr="007F40E0">
        <w:trPr>
          <w:gridAfter w:val="1"/>
          <w:wAfter w:w="293" w:type="dxa"/>
        </w:trPr>
        <w:tc>
          <w:tcPr>
            <w:tcW w:w="998" w:type="dxa"/>
          </w:tcPr>
          <w:p w14:paraId="2B980445" w14:textId="01CB882A" w:rsidR="009D1F1A" w:rsidRPr="001B0370" w:rsidRDefault="002B5549" w:rsidP="006A1886">
            <w:pPr>
              <w:rPr>
                <w:rFonts w:cstheme="minorHAnsi"/>
                <w:b/>
                <w:bCs/>
                <w:sz w:val="20"/>
                <w:szCs w:val="20"/>
              </w:rPr>
            </w:pPr>
            <w:r>
              <w:rPr>
                <w:rFonts w:cstheme="minorHAnsi"/>
                <w:b/>
                <w:bCs/>
                <w:sz w:val="20"/>
                <w:szCs w:val="20"/>
              </w:rPr>
              <w:lastRenderedPageBreak/>
              <w:t>1</w:t>
            </w:r>
            <w:r w:rsidR="004F39F4">
              <w:rPr>
                <w:rFonts w:cstheme="minorHAnsi"/>
                <w:b/>
                <w:bCs/>
                <w:sz w:val="20"/>
                <w:szCs w:val="20"/>
              </w:rPr>
              <w:t>9</w:t>
            </w:r>
            <w:r>
              <w:rPr>
                <w:rFonts w:cstheme="minorHAnsi"/>
                <w:b/>
                <w:bCs/>
                <w:sz w:val="20"/>
                <w:szCs w:val="20"/>
              </w:rPr>
              <w:t>/0</w:t>
            </w:r>
            <w:r w:rsidR="004F39F4">
              <w:rPr>
                <w:rFonts w:cstheme="minorHAnsi"/>
                <w:b/>
                <w:bCs/>
                <w:sz w:val="20"/>
                <w:szCs w:val="20"/>
              </w:rPr>
              <w:t>2</w:t>
            </w:r>
            <w:r>
              <w:rPr>
                <w:rFonts w:cstheme="minorHAnsi"/>
                <w:b/>
                <w:bCs/>
                <w:sz w:val="20"/>
                <w:szCs w:val="20"/>
              </w:rPr>
              <w:t>20</w:t>
            </w:r>
          </w:p>
        </w:tc>
        <w:tc>
          <w:tcPr>
            <w:tcW w:w="415" w:type="dxa"/>
          </w:tcPr>
          <w:p w14:paraId="01E8A01D" w14:textId="77777777" w:rsidR="009D1F1A" w:rsidRPr="002046F5" w:rsidRDefault="009D1F1A" w:rsidP="006A1886">
            <w:pPr>
              <w:rPr>
                <w:rFonts w:cstheme="minorHAnsi"/>
                <w:sz w:val="20"/>
                <w:szCs w:val="20"/>
              </w:rPr>
            </w:pPr>
          </w:p>
        </w:tc>
        <w:tc>
          <w:tcPr>
            <w:tcW w:w="8647" w:type="dxa"/>
            <w:gridSpan w:val="2"/>
          </w:tcPr>
          <w:p w14:paraId="3F3921EA" w14:textId="21616940" w:rsidR="00200FE2" w:rsidRDefault="002B5549" w:rsidP="006A1886">
            <w:pPr>
              <w:rPr>
                <w:rFonts w:cstheme="minorHAnsi"/>
                <w:b/>
                <w:bCs/>
                <w:sz w:val="20"/>
                <w:szCs w:val="20"/>
              </w:rPr>
            </w:pPr>
            <w:r w:rsidRPr="002674F6">
              <w:rPr>
                <w:rFonts w:eastAsia="Times New Roman"/>
                <w:b/>
                <w:bCs/>
                <w:sz w:val="20"/>
                <w:szCs w:val="20"/>
              </w:rPr>
              <w:t xml:space="preserve">Marketing </w:t>
            </w:r>
            <w:r w:rsidR="00D07768">
              <w:rPr>
                <w:rFonts w:eastAsia="Times New Roman"/>
                <w:b/>
                <w:bCs/>
                <w:sz w:val="20"/>
                <w:szCs w:val="20"/>
              </w:rPr>
              <w:t>V</w:t>
            </w:r>
            <w:r w:rsidRPr="002674F6">
              <w:rPr>
                <w:rFonts w:eastAsia="Times New Roman"/>
                <w:b/>
                <w:bCs/>
                <w:sz w:val="20"/>
                <w:szCs w:val="20"/>
              </w:rPr>
              <w:t xml:space="preserve">illage </w:t>
            </w:r>
            <w:r w:rsidR="00D07768">
              <w:rPr>
                <w:rFonts w:eastAsia="Times New Roman"/>
                <w:b/>
                <w:bCs/>
                <w:sz w:val="20"/>
                <w:szCs w:val="20"/>
              </w:rPr>
              <w:t>H</w:t>
            </w:r>
            <w:r w:rsidRPr="002674F6">
              <w:rPr>
                <w:rFonts w:eastAsia="Times New Roman"/>
                <w:b/>
                <w:bCs/>
                <w:sz w:val="20"/>
                <w:szCs w:val="20"/>
              </w:rPr>
              <w:t>all</w:t>
            </w:r>
            <w:r w:rsidR="00D07768">
              <w:rPr>
                <w:rFonts w:eastAsia="Times New Roman"/>
                <w:b/>
                <w:bCs/>
                <w:sz w:val="20"/>
                <w:szCs w:val="20"/>
              </w:rPr>
              <w:t xml:space="preserve"> – Open Day 25</w:t>
            </w:r>
            <w:r w:rsidR="00D07768" w:rsidRPr="00D07768">
              <w:rPr>
                <w:rFonts w:eastAsia="Times New Roman"/>
                <w:b/>
                <w:bCs/>
                <w:sz w:val="20"/>
                <w:szCs w:val="20"/>
                <w:vertAlign w:val="superscript"/>
              </w:rPr>
              <w:t>th</w:t>
            </w:r>
            <w:r w:rsidR="00D07768">
              <w:rPr>
                <w:rFonts w:eastAsia="Times New Roman"/>
                <w:b/>
                <w:bCs/>
                <w:sz w:val="20"/>
                <w:szCs w:val="20"/>
              </w:rPr>
              <w:t xml:space="preserve"> April</w:t>
            </w:r>
          </w:p>
          <w:p w14:paraId="056CFE85" w14:textId="77777777" w:rsidR="002B5549" w:rsidRDefault="002B5549" w:rsidP="006A1886">
            <w:pPr>
              <w:rPr>
                <w:rFonts w:cstheme="minorHAnsi"/>
                <w:b/>
                <w:bCs/>
                <w:sz w:val="20"/>
                <w:szCs w:val="20"/>
              </w:rPr>
            </w:pPr>
          </w:p>
          <w:p w14:paraId="43D831CB" w14:textId="2D100DF8" w:rsidR="00200FE2" w:rsidRDefault="00200FE2" w:rsidP="006A1886">
            <w:pPr>
              <w:rPr>
                <w:rFonts w:cstheme="minorHAnsi"/>
                <w:b/>
                <w:bCs/>
                <w:sz w:val="20"/>
                <w:szCs w:val="20"/>
              </w:rPr>
            </w:pPr>
            <w:r w:rsidRPr="00953873">
              <w:rPr>
                <w:rFonts w:cstheme="minorHAnsi"/>
                <w:b/>
                <w:bCs/>
                <w:sz w:val="20"/>
                <w:szCs w:val="20"/>
              </w:rPr>
              <w:t xml:space="preserve">RESOLVED – </w:t>
            </w:r>
            <w:r w:rsidR="00D07768">
              <w:rPr>
                <w:rFonts w:cstheme="minorHAnsi"/>
                <w:b/>
                <w:bCs/>
                <w:sz w:val="20"/>
                <w:szCs w:val="20"/>
              </w:rPr>
              <w:t>to be discussed by Working Group.</w:t>
            </w:r>
          </w:p>
          <w:p w14:paraId="5453323B" w14:textId="5D5C954A" w:rsidR="00200FE2" w:rsidRPr="00070991" w:rsidRDefault="00200FE2" w:rsidP="006A1886">
            <w:pPr>
              <w:rPr>
                <w:rFonts w:cstheme="minorHAnsi"/>
                <w:b/>
                <w:bCs/>
                <w:sz w:val="20"/>
                <w:szCs w:val="20"/>
              </w:rPr>
            </w:pPr>
          </w:p>
        </w:tc>
      </w:tr>
      <w:tr w:rsidR="00A00324" w14:paraId="580931E9" w14:textId="77777777" w:rsidTr="007F40E0">
        <w:trPr>
          <w:gridAfter w:val="1"/>
          <w:wAfter w:w="293" w:type="dxa"/>
        </w:trPr>
        <w:tc>
          <w:tcPr>
            <w:tcW w:w="998" w:type="dxa"/>
          </w:tcPr>
          <w:p w14:paraId="40446DD1" w14:textId="4CFB6383" w:rsidR="00A00324" w:rsidRPr="001B0370" w:rsidRDefault="00D07768" w:rsidP="006A1886">
            <w:pPr>
              <w:rPr>
                <w:rFonts w:cstheme="minorHAnsi"/>
                <w:b/>
                <w:bCs/>
                <w:sz w:val="20"/>
                <w:szCs w:val="20"/>
              </w:rPr>
            </w:pPr>
            <w:r>
              <w:rPr>
                <w:rFonts w:cstheme="minorHAnsi"/>
                <w:b/>
                <w:bCs/>
                <w:sz w:val="20"/>
                <w:szCs w:val="20"/>
              </w:rPr>
              <w:t>20</w:t>
            </w:r>
            <w:r w:rsidR="002B5549">
              <w:rPr>
                <w:rFonts w:cstheme="minorHAnsi"/>
                <w:b/>
                <w:bCs/>
                <w:sz w:val="20"/>
                <w:szCs w:val="20"/>
              </w:rPr>
              <w:t>/0</w:t>
            </w:r>
            <w:r>
              <w:rPr>
                <w:rFonts w:cstheme="minorHAnsi"/>
                <w:b/>
                <w:bCs/>
                <w:sz w:val="20"/>
                <w:szCs w:val="20"/>
              </w:rPr>
              <w:t>2</w:t>
            </w:r>
            <w:r w:rsidR="002B5549">
              <w:rPr>
                <w:rFonts w:cstheme="minorHAnsi"/>
                <w:b/>
                <w:bCs/>
                <w:sz w:val="20"/>
                <w:szCs w:val="20"/>
              </w:rPr>
              <w:t>20</w:t>
            </w:r>
          </w:p>
        </w:tc>
        <w:tc>
          <w:tcPr>
            <w:tcW w:w="415" w:type="dxa"/>
          </w:tcPr>
          <w:p w14:paraId="1C35D46D" w14:textId="77777777" w:rsidR="00A00324" w:rsidRPr="002046F5" w:rsidRDefault="00A00324" w:rsidP="006A1886">
            <w:pPr>
              <w:rPr>
                <w:rFonts w:cstheme="minorHAnsi"/>
                <w:sz w:val="20"/>
                <w:szCs w:val="20"/>
              </w:rPr>
            </w:pPr>
          </w:p>
        </w:tc>
        <w:tc>
          <w:tcPr>
            <w:tcW w:w="8647" w:type="dxa"/>
            <w:gridSpan w:val="2"/>
          </w:tcPr>
          <w:p w14:paraId="38507C55" w14:textId="06281BA7" w:rsidR="002B5549" w:rsidRDefault="00D07768" w:rsidP="006A1886">
            <w:pPr>
              <w:rPr>
                <w:rFonts w:eastAsia="Times New Roman"/>
                <w:b/>
                <w:bCs/>
                <w:sz w:val="20"/>
                <w:szCs w:val="20"/>
              </w:rPr>
            </w:pPr>
            <w:r w:rsidRPr="002674F6">
              <w:rPr>
                <w:rFonts w:eastAsia="Times New Roman"/>
                <w:b/>
                <w:bCs/>
                <w:sz w:val="20"/>
                <w:szCs w:val="20"/>
              </w:rPr>
              <w:t xml:space="preserve">Marketing </w:t>
            </w:r>
            <w:r>
              <w:rPr>
                <w:rFonts w:eastAsia="Times New Roman"/>
                <w:b/>
                <w:bCs/>
                <w:sz w:val="20"/>
                <w:szCs w:val="20"/>
              </w:rPr>
              <w:t>V</w:t>
            </w:r>
            <w:r w:rsidRPr="002674F6">
              <w:rPr>
                <w:rFonts w:eastAsia="Times New Roman"/>
                <w:b/>
                <w:bCs/>
                <w:sz w:val="20"/>
                <w:szCs w:val="20"/>
              </w:rPr>
              <w:t xml:space="preserve">illage </w:t>
            </w:r>
            <w:r>
              <w:rPr>
                <w:rFonts w:eastAsia="Times New Roman"/>
                <w:b/>
                <w:bCs/>
                <w:sz w:val="20"/>
                <w:szCs w:val="20"/>
              </w:rPr>
              <w:t>H</w:t>
            </w:r>
            <w:r w:rsidRPr="002674F6">
              <w:rPr>
                <w:rFonts w:eastAsia="Times New Roman"/>
                <w:b/>
                <w:bCs/>
                <w:sz w:val="20"/>
                <w:szCs w:val="20"/>
              </w:rPr>
              <w:t>all</w:t>
            </w:r>
            <w:r>
              <w:rPr>
                <w:rFonts w:eastAsia="Times New Roman"/>
                <w:b/>
                <w:bCs/>
                <w:sz w:val="20"/>
                <w:szCs w:val="20"/>
              </w:rPr>
              <w:t xml:space="preserve"> Working Group Meeting</w:t>
            </w:r>
          </w:p>
          <w:p w14:paraId="133F8042" w14:textId="77777777" w:rsidR="00D07768" w:rsidRDefault="00D07768" w:rsidP="006A1886">
            <w:pPr>
              <w:rPr>
                <w:rFonts w:cstheme="minorHAnsi"/>
                <w:b/>
                <w:bCs/>
                <w:sz w:val="20"/>
                <w:szCs w:val="20"/>
              </w:rPr>
            </w:pPr>
          </w:p>
          <w:p w14:paraId="6B32B6DA" w14:textId="4F9382AE" w:rsidR="00D42CDD" w:rsidRDefault="00D42CDD" w:rsidP="006A1886">
            <w:pPr>
              <w:rPr>
                <w:rFonts w:cstheme="minorHAnsi"/>
                <w:sz w:val="20"/>
                <w:szCs w:val="20"/>
              </w:rPr>
            </w:pPr>
            <w:r>
              <w:rPr>
                <w:rFonts w:cstheme="minorHAnsi"/>
                <w:b/>
                <w:sz w:val="20"/>
                <w:szCs w:val="20"/>
              </w:rPr>
              <w:t xml:space="preserve">RESOLVED – </w:t>
            </w:r>
            <w:r w:rsidR="006F6B5B">
              <w:rPr>
                <w:rFonts w:cstheme="minorHAnsi"/>
                <w:b/>
                <w:sz w:val="20"/>
                <w:szCs w:val="20"/>
              </w:rPr>
              <w:t xml:space="preserve">to </w:t>
            </w:r>
            <w:r w:rsidR="00D07768">
              <w:rPr>
                <w:rFonts w:cstheme="minorHAnsi"/>
                <w:b/>
                <w:sz w:val="20"/>
                <w:szCs w:val="20"/>
              </w:rPr>
              <w:t>meet on 27</w:t>
            </w:r>
            <w:r w:rsidR="00D07768" w:rsidRPr="00D07768">
              <w:rPr>
                <w:rFonts w:cstheme="minorHAnsi"/>
                <w:b/>
                <w:sz w:val="20"/>
                <w:szCs w:val="20"/>
                <w:vertAlign w:val="superscript"/>
              </w:rPr>
              <w:t>th</w:t>
            </w:r>
            <w:r w:rsidR="00D07768">
              <w:rPr>
                <w:rFonts w:cstheme="minorHAnsi"/>
                <w:b/>
                <w:sz w:val="20"/>
                <w:szCs w:val="20"/>
              </w:rPr>
              <w:t xml:space="preserve"> February at 7.30pm and comprise all Councillors.</w:t>
            </w:r>
          </w:p>
          <w:p w14:paraId="582329D8" w14:textId="16177B06" w:rsidR="00D42CDD" w:rsidRPr="00070991" w:rsidRDefault="00D42CDD" w:rsidP="006A1886">
            <w:pPr>
              <w:rPr>
                <w:rFonts w:cstheme="minorHAnsi"/>
                <w:b/>
                <w:bCs/>
                <w:sz w:val="20"/>
                <w:szCs w:val="20"/>
              </w:rPr>
            </w:pPr>
          </w:p>
        </w:tc>
      </w:tr>
      <w:tr w:rsidR="00604112" w14:paraId="67D8B865" w14:textId="77777777" w:rsidTr="007F40E0">
        <w:trPr>
          <w:gridAfter w:val="1"/>
          <w:wAfter w:w="293" w:type="dxa"/>
        </w:trPr>
        <w:tc>
          <w:tcPr>
            <w:tcW w:w="998" w:type="dxa"/>
          </w:tcPr>
          <w:p w14:paraId="799E92A6" w14:textId="20C9DCC6" w:rsidR="00604112" w:rsidRDefault="00604112" w:rsidP="006A1886">
            <w:pPr>
              <w:rPr>
                <w:rFonts w:cstheme="minorHAnsi"/>
                <w:b/>
                <w:bCs/>
                <w:sz w:val="20"/>
                <w:szCs w:val="20"/>
              </w:rPr>
            </w:pPr>
            <w:r>
              <w:rPr>
                <w:rFonts w:cstheme="minorHAnsi"/>
                <w:b/>
                <w:bCs/>
                <w:sz w:val="20"/>
                <w:szCs w:val="20"/>
              </w:rPr>
              <w:t>21/0</w:t>
            </w:r>
            <w:r w:rsidR="00D07768">
              <w:rPr>
                <w:rFonts w:cstheme="minorHAnsi"/>
                <w:b/>
                <w:bCs/>
                <w:sz w:val="20"/>
                <w:szCs w:val="20"/>
              </w:rPr>
              <w:t>2</w:t>
            </w:r>
            <w:r>
              <w:rPr>
                <w:rFonts w:cstheme="minorHAnsi"/>
                <w:b/>
                <w:bCs/>
                <w:sz w:val="20"/>
                <w:szCs w:val="20"/>
              </w:rPr>
              <w:t>20</w:t>
            </w:r>
          </w:p>
        </w:tc>
        <w:tc>
          <w:tcPr>
            <w:tcW w:w="415" w:type="dxa"/>
          </w:tcPr>
          <w:p w14:paraId="536CEAE1" w14:textId="77777777" w:rsidR="00604112" w:rsidRPr="002046F5" w:rsidRDefault="00604112" w:rsidP="006A1886">
            <w:pPr>
              <w:rPr>
                <w:rFonts w:cstheme="minorHAnsi"/>
                <w:sz w:val="20"/>
                <w:szCs w:val="20"/>
              </w:rPr>
            </w:pPr>
          </w:p>
        </w:tc>
        <w:tc>
          <w:tcPr>
            <w:tcW w:w="8647" w:type="dxa"/>
            <w:gridSpan w:val="2"/>
          </w:tcPr>
          <w:p w14:paraId="65C3D5E3" w14:textId="290FB70E" w:rsidR="00604112" w:rsidRDefault="00604112" w:rsidP="006A1886">
            <w:pPr>
              <w:rPr>
                <w:rFonts w:eastAsia="Times New Roman"/>
                <w:b/>
                <w:bCs/>
                <w:sz w:val="20"/>
                <w:szCs w:val="20"/>
              </w:rPr>
            </w:pPr>
            <w:r w:rsidRPr="00B923BA">
              <w:rPr>
                <w:rFonts w:eastAsia="Times New Roman"/>
                <w:b/>
                <w:bCs/>
                <w:sz w:val="20"/>
                <w:szCs w:val="20"/>
              </w:rPr>
              <w:t xml:space="preserve">Hall users January meeting </w:t>
            </w:r>
            <w:r w:rsidR="00D07768">
              <w:rPr>
                <w:rFonts w:eastAsia="Times New Roman"/>
                <w:b/>
                <w:bCs/>
                <w:sz w:val="20"/>
                <w:szCs w:val="20"/>
              </w:rPr>
              <w:t>report</w:t>
            </w:r>
          </w:p>
          <w:p w14:paraId="60CD392F" w14:textId="3C17A1A2" w:rsidR="00604112" w:rsidRDefault="00604112" w:rsidP="006A1886">
            <w:pPr>
              <w:rPr>
                <w:rFonts w:eastAsia="Times New Roman"/>
                <w:b/>
                <w:bCs/>
                <w:sz w:val="20"/>
                <w:szCs w:val="20"/>
              </w:rPr>
            </w:pPr>
          </w:p>
          <w:p w14:paraId="0CDA59AB" w14:textId="5BA3078B" w:rsidR="00604112" w:rsidRDefault="00604112" w:rsidP="00D07768">
            <w:pPr>
              <w:rPr>
                <w:rFonts w:eastAsia="Times New Roman"/>
                <w:b/>
                <w:bCs/>
                <w:sz w:val="20"/>
                <w:szCs w:val="20"/>
              </w:rPr>
            </w:pPr>
            <w:r>
              <w:rPr>
                <w:rFonts w:eastAsia="Times New Roman"/>
                <w:b/>
                <w:bCs/>
                <w:sz w:val="20"/>
                <w:szCs w:val="20"/>
              </w:rPr>
              <w:t xml:space="preserve">RESOLVED – </w:t>
            </w:r>
            <w:proofErr w:type="spellStart"/>
            <w:r w:rsidR="00D07768">
              <w:rPr>
                <w:rFonts w:eastAsia="Times New Roman"/>
                <w:b/>
                <w:bCs/>
                <w:sz w:val="20"/>
                <w:szCs w:val="20"/>
              </w:rPr>
              <w:t>Turnlock</w:t>
            </w:r>
            <w:proofErr w:type="spellEnd"/>
            <w:r w:rsidR="00D07768">
              <w:rPr>
                <w:rFonts w:eastAsia="Times New Roman"/>
                <w:b/>
                <w:bCs/>
                <w:sz w:val="20"/>
                <w:szCs w:val="20"/>
              </w:rPr>
              <w:t xml:space="preserve"> for front door to be provided at a cost of £20.</w:t>
            </w:r>
          </w:p>
          <w:p w14:paraId="147BAE41" w14:textId="05724C00" w:rsidR="00D07768" w:rsidRDefault="00D07768" w:rsidP="00D07768">
            <w:pPr>
              <w:rPr>
                <w:rFonts w:cstheme="minorHAnsi"/>
                <w:b/>
                <w:bCs/>
                <w:sz w:val="20"/>
                <w:szCs w:val="20"/>
              </w:rPr>
            </w:pPr>
          </w:p>
        </w:tc>
      </w:tr>
      <w:tr w:rsidR="009D1F1A" w14:paraId="548E2DAD" w14:textId="77777777" w:rsidTr="007F40E0">
        <w:trPr>
          <w:gridAfter w:val="1"/>
          <w:wAfter w:w="293" w:type="dxa"/>
        </w:trPr>
        <w:tc>
          <w:tcPr>
            <w:tcW w:w="998" w:type="dxa"/>
          </w:tcPr>
          <w:p w14:paraId="5571079E" w14:textId="1AFE2C4B" w:rsidR="009D1F1A" w:rsidRPr="001B0370" w:rsidRDefault="00604112" w:rsidP="006A1886">
            <w:pPr>
              <w:rPr>
                <w:rFonts w:cstheme="minorHAnsi"/>
                <w:b/>
                <w:bCs/>
                <w:sz w:val="20"/>
                <w:szCs w:val="20"/>
              </w:rPr>
            </w:pPr>
            <w:r>
              <w:rPr>
                <w:rFonts w:cstheme="minorHAnsi"/>
                <w:b/>
                <w:bCs/>
                <w:sz w:val="20"/>
                <w:szCs w:val="20"/>
              </w:rPr>
              <w:t>22/0</w:t>
            </w:r>
            <w:r w:rsidR="00D07768">
              <w:rPr>
                <w:rFonts w:cstheme="minorHAnsi"/>
                <w:b/>
                <w:bCs/>
                <w:sz w:val="20"/>
                <w:szCs w:val="20"/>
              </w:rPr>
              <w:t>2</w:t>
            </w:r>
            <w:r>
              <w:rPr>
                <w:rFonts w:cstheme="minorHAnsi"/>
                <w:b/>
                <w:bCs/>
                <w:sz w:val="20"/>
                <w:szCs w:val="20"/>
              </w:rPr>
              <w:t>20</w:t>
            </w:r>
          </w:p>
        </w:tc>
        <w:tc>
          <w:tcPr>
            <w:tcW w:w="415" w:type="dxa"/>
          </w:tcPr>
          <w:p w14:paraId="6C3E2438" w14:textId="77777777" w:rsidR="009D1F1A" w:rsidRPr="002046F5" w:rsidRDefault="009D1F1A" w:rsidP="006A1886">
            <w:pPr>
              <w:rPr>
                <w:rFonts w:cstheme="minorHAnsi"/>
                <w:sz w:val="20"/>
                <w:szCs w:val="20"/>
              </w:rPr>
            </w:pPr>
          </w:p>
        </w:tc>
        <w:tc>
          <w:tcPr>
            <w:tcW w:w="8647" w:type="dxa"/>
            <w:gridSpan w:val="2"/>
          </w:tcPr>
          <w:p w14:paraId="5BFEA80F" w14:textId="05AD9B38" w:rsidR="009D1F1A" w:rsidRDefault="00BC2E06" w:rsidP="006A1886">
            <w:pPr>
              <w:rPr>
                <w:rFonts w:eastAsia="Times New Roman"/>
                <w:b/>
                <w:bCs/>
                <w:sz w:val="20"/>
                <w:szCs w:val="20"/>
              </w:rPr>
            </w:pPr>
            <w:r w:rsidRPr="00BC2E06">
              <w:rPr>
                <w:rFonts w:eastAsia="Times New Roman"/>
                <w:b/>
                <w:bCs/>
                <w:sz w:val="20"/>
                <w:szCs w:val="20"/>
              </w:rPr>
              <w:t>Purchase of a 1914/1918 bench</w:t>
            </w:r>
          </w:p>
          <w:p w14:paraId="6F698B5F" w14:textId="4A959DD7" w:rsidR="00D42CDD" w:rsidRPr="00D07768" w:rsidRDefault="00D07768" w:rsidP="00D07768">
            <w:pPr>
              <w:rPr>
                <w:rFonts w:eastAsia="Times New Roman"/>
                <w:sz w:val="20"/>
                <w:szCs w:val="20"/>
              </w:rPr>
            </w:pPr>
            <w:r w:rsidRPr="00D07768">
              <w:rPr>
                <w:rFonts w:eastAsia="Times New Roman"/>
                <w:sz w:val="20"/>
                <w:szCs w:val="20"/>
              </w:rPr>
              <w:t>Item was put in this month’s Parish Magazine.</w:t>
            </w:r>
          </w:p>
          <w:p w14:paraId="270060CC" w14:textId="3A8A86FE" w:rsidR="00D07768" w:rsidRPr="00BC2E06" w:rsidRDefault="00D07768" w:rsidP="00D07768">
            <w:pPr>
              <w:rPr>
                <w:rFonts w:cstheme="minorHAnsi"/>
                <w:b/>
                <w:bCs/>
                <w:sz w:val="20"/>
                <w:szCs w:val="20"/>
              </w:rPr>
            </w:pPr>
          </w:p>
        </w:tc>
      </w:tr>
      <w:tr w:rsidR="00BC2E06" w14:paraId="7068648F" w14:textId="77777777" w:rsidTr="007F40E0">
        <w:trPr>
          <w:gridAfter w:val="1"/>
          <w:wAfter w:w="293" w:type="dxa"/>
        </w:trPr>
        <w:tc>
          <w:tcPr>
            <w:tcW w:w="998" w:type="dxa"/>
          </w:tcPr>
          <w:p w14:paraId="1897124C" w14:textId="2BEEEDBC" w:rsidR="00BC2E06" w:rsidRPr="001B0370" w:rsidRDefault="00604112" w:rsidP="006A1886">
            <w:pPr>
              <w:rPr>
                <w:rFonts w:cstheme="minorHAnsi"/>
                <w:b/>
                <w:bCs/>
                <w:sz w:val="20"/>
                <w:szCs w:val="20"/>
              </w:rPr>
            </w:pPr>
            <w:r>
              <w:rPr>
                <w:rFonts w:cstheme="minorHAnsi"/>
                <w:b/>
                <w:bCs/>
                <w:sz w:val="20"/>
                <w:szCs w:val="20"/>
              </w:rPr>
              <w:t>23/0</w:t>
            </w:r>
            <w:r w:rsidR="00D07768">
              <w:rPr>
                <w:rFonts w:cstheme="minorHAnsi"/>
                <w:b/>
                <w:bCs/>
                <w:sz w:val="20"/>
                <w:szCs w:val="20"/>
              </w:rPr>
              <w:t>2</w:t>
            </w:r>
            <w:r>
              <w:rPr>
                <w:rFonts w:cstheme="minorHAnsi"/>
                <w:b/>
                <w:bCs/>
                <w:sz w:val="20"/>
                <w:szCs w:val="20"/>
              </w:rPr>
              <w:t>20</w:t>
            </w:r>
          </w:p>
        </w:tc>
        <w:tc>
          <w:tcPr>
            <w:tcW w:w="415" w:type="dxa"/>
          </w:tcPr>
          <w:p w14:paraId="76A5B8D6" w14:textId="77777777" w:rsidR="00BC2E06" w:rsidRPr="002046F5" w:rsidRDefault="00BC2E06" w:rsidP="006A1886">
            <w:pPr>
              <w:rPr>
                <w:rFonts w:cstheme="minorHAnsi"/>
                <w:sz w:val="20"/>
                <w:szCs w:val="20"/>
              </w:rPr>
            </w:pPr>
          </w:p>
        </w:tc>
        <w:tc>
          <w:tcPr>
            <w:tcW w:w="8647" w:type="dxa"/>
            <w:gridSpan w:val="2"/>
          </w:tcPr>
          <w:p w14:paraId="5A324159" w14:textId="77777777" w:rsidR="00BC2E06" w:rsidRDefault="00BC2E06" w:rsidP="006A1886">
            <w:pPr>
              <w:rPr>
                <w:rFonts w:cstheme="minorHAnsi"/>
                <w:b/>
                <w:color w:val="000000"/>
                <w:sz w:val="20"/>
                <w:szCs w:val="20"/>
              </w:rPr>
            </w:pPr>
            <w:proofErr w:type="spellStart"/>
            <w:r>
              <w:rPr>
                <w:rFonts w:cstheme="minorHAnsi"/>
                <w:b/>
                <w:color w:val="000000"/>
                <w:sz w:val="20"/>
                <w:szCs w:val="20"/>
              </w:rPr>
              <w:t>Speedwatch</w:t>
            </w:r>
            <w:proofErr w:type="spellEnd"/>
            <w:r>
              <w:rPr>
                <w:rFonts w:cstheme="minorHAnsi"/>
                <w:b/>
                <w:color w:val="000000"/>
                <w:sz w:val="20"/>
                <w:szCs w:val="20"/>
              </w:rPr>
              <w:t xml:space="preserve"> update</w:t>
            </w:r>
          </w:p>
          <w:p w14:paraId="31E47B90" w14:textId="5E106E36" w:rsidR="008F0390" w:rsidRDefault="00D07768" w:rsidP="006A1886">
            <w:pPr>
              <w:rPr>
                <w:rFonts w:cstheme="minorHAnsi"/>
                <w:b/>
                <w:sz w:val="20"/>
                <w:szCs w:val="20"/>
              </w:rPr>
            </w:pPr>
            <w:r>
              <w:rPr>
                <w:rFonts w:cstheme="minorHAnsi"/>
                <w:sz w:val="20"/>
                <w:szCs w:val="20"/>
              </w:rPr>
              <w:t>Discussed in item 9b)</w:t>
            </w:r>
          </w:p>
          <w:p w14:paraId="4EB0D1AB" w14:textId="3B11B89F" w:rsidR="008F0390" w:rsidRDefault="008F0390" w:rsidP="006A1886">
            <w:pPr>
              <w:rPr>
                <w:rFonts w:cstheme="minorHAnsi"/>
                <w:b/>
                <w:color w:val="000000"/>
                <w:sz w:val="20"/>
                <w:szCs w:val="20"/>
              </w:rPr>
            </w:pPr>
          </w:p>
        </w:tc>
      </w:tr>
      <w:tr w:rsidR="008B1CCA" w14:paraId="7A15E3F7" w14:textId="77777777" w:rsidTr="007F40E0">
        <w:trPr>
          <w:gridAfter w:val="1"/>
          <w:wAfter w:w="293" w:type="dxa"/>
        </w:trPr>
        <w:tc>
          <w:tcPr>
            <w:tcW w:w="998" w:type="dxa"/>
          </w:tcPr>
          <w:p w14:paraId="331FAB1F" w14:textId="4499C878" w:rsidR="008B1CCA" w:rsidRPr="001B0370" w:rsidRDefault="00604112" w:rsidP="006A1886">
            <w:pPr>
              <w:rPr>
                <w:rFonts w:cstheme="minorHAnsi"/>
                <w:b/>
                <w:bCs/>
                <w:sz w:val="20"/>
                <w:szCs w:val="20"/>
              </w:rPr>
            </w:pPr>
            <w:r>
              <w:rPr>
                <w:rFonts w:cstheme="minorHAnsi"/>
                <w:b/>
                <w:bCs/>
                <w:sz w:val="20"/>
                <w:szCs w:val="20"/>
              </w:rPr>
              <w:t>24/0</w:t>
            </w:r>
            <w:r w:rsidR="00D07768">
              <w:rPr>
                <w:rFonts w:cstheme="minorHAnsi"/>
                <w:b/>
                <w:bCs/>
                <w:sz w:val="20"/>
                <w:szCs w:val="20"/>
              </w:rPr>
              <w:t>2</w:t>
            </w:r>
            <w:r>
              <w:rPr>
                <w:rFonts w:cstheme="minorHAnsi"/>
                <w:b/>
                <w:bCs/>
                <w:sz w:val="20"/>
                <w:szCs w:val="20"/>
              </w:rPr>
              <w:t>20</w:t>
            </w:r>
          </w:p>
        </w:tc>
        <w:tc>
          <w:tcPr>
            <w:tcW w:w="415" w:type="dxa"/>
          </w:tcPr>
          <w:p w14:paraId="60F499D4" w14:textId="77777777" w:rsidR="008B1CCA" w:rsidRPr="002046F5" w:rsidRDefault="008B1CCA" w:rsidP="006A1886">
            <w:pPr>
              <w:rPr>
                <w:rFonts w:cstheme="minorHAnsi"/>
                <w:sz w:val="20"/>
                <w:szCs w:val="20"/>
              </w:rPr>
            </w:pPr>
          </w:p>
        </w:tc>
        <w:tc>
          <w:tcPr>
            <w:tcW w:w="8647" w:type="dxa"/>
            <w:gridSpan w:val="2"/>
          </w:tcPr>
          <w:p w14:paraId="22BE447E" w14:textId="77777777" w:rsidR="008B1CCA" w:rsidRDefault="008B1CCA" w:rsidP="006A1886">
            <w:pPr>
              <w:rPr>
                <w:rFonts w:cstheme="minorHAnsi"/>
                <w:b/>
                <w:color w:val="000000"/>
                <w:sz w:val="20"/>
                <w:szCs w:val="20"/>
              </w:rPr>
            </w:pPr>
            <w:r>
              <w:rPr>
                <w:rFonts w:cstheme="minorHAnsi"/>
                <w:b/>
                <w:color w:val="000000"/>
                <w:sz w:val="20"/>
                <w:szCs w:val="20"/>
              </w:rPr>
              <w:t>Ongoing issues:</w:t>
            </w:r>
          </w:p>
          <w:p w14:paraId="78564D84" w14:textId="736339D1" w:rsidR="008B1CCA" w:rsidRDefault="008B1CCA" w:rsidP="006A1886">
            <w:pPr>
              <w:rPr>
                <w:rFonts w:cstheme="minorHAnsi"/>
                <w:sz w:val="20"/>
                <w:szCs w:val="20"/>
              </w:rPr>
            </w:pPr>
            <w:r>
              <w:rPr>
                <w:rFonts w:cstheme="minorHAnsi"/>
                <w:sz w:val="20"/>
                <w:szCs w:val="20"/>
              </w:rPr>
              <w:t>Mods Lane Footpath</w:t>
            </w:r>
          </w:p>
          <w:p w14:paraId="40ADEF4D" w14:textId="5A0D34B4" w:rsidR="008F0390" w:rsidRDefault="008F0390" w:rsidP="006A1886">
            <w:pPr>
              <w:pStyle w:val="ListParagraph"/>
              <w:numPr>
                <w:ilvl w:val="0"/>
                <w:numId w:val="1"/>
              </w:numPr>
              <w:rPr>
                <w:rFonts w:cstheme="minorHAnsi"/>
                <w:sz w:val="20"/>
                <w:szCs w:val="20"/>
              </w:rPr>
            </w:pPr>
            <w:r>
              <w:rPr>
                <w:rFonts w:cstheme="minorHAnsi"/>
                <w:sz w:val="20"/>
                <w:szCs w:val="20"/>
              </w:rPr>
              <w:t>No further update</w:t>
            </w:r>
          </w:p>
          <w:p w14:paraId="47ABC1DF" w14:textId="77777777" w:rsidR="008F0390" w:rsidRPr="008F0390" w:rsidRDefault="008F0390" w:rsidP="006A1886">
            <w:pPr>
              <w:rPr>
                <w:rFonts w:cstheme="minorHAnsi"/>
                <w:sz w:val="20"/>
                <w:szCs w:val="20"/>
              </w:rPr>
            </w:pPr>
          </w:p>
          <w:p w14:paraId="6D7E017C" w14:textId="77777777" w:rsidR="008B1CCA" w:rsidRDefault="008B1CCA" w:rsidP="006A1886">
            <w:pPr>
              <w:rPr>
                <w:rFonts w:cstheme="minorHAnsi"/>
                <w:sz w:val="20"/>
                <w:szCs w:val="20"/>
              </w:rPr>
            </w:pPr>
            <w:r w:rsidRPr="00DE24F7">
              <w:rPr>
                <w:rFonts w:cstheme="minorHAnsi"/>
                <w:sz w:val="20"/>
                <w:szCs w:val="20"/>
              </w:rPr>
              <w:t>Parking Issues</w:t>
            </w:r>
            <w:r>
              <w:rPr>
                <w:rFonts w:cstheme="minorHAnsi"/>
                <w:sz w:val="20"/>
                <w:szCs w:val="20"/>
              </w:rPr>
              <w:t>/Yellow lines consultation update</w:t>
            </w:r>
          </w:p>
          <w:p w14:paraId="2E8A96A7" w14:textId="7736990D" w:rsidR="008F0390" w:rsidRDefault="00D07768" w:rsidP="006A1886">
            <w:pPr>
              <w:pStyle w:val="ListParagraph"/>
              <w:numPr>
                <w:ilvl w:val="0"/>
                <w:numId w:val="1"/>
              </w:numPr>
              <w:rPr>
                <w:rFonts w:cstheme="minorHAnsi"/>
                <w:sz w:val="20"/>
                <w:szCs w:val="20"/>
              </w:rPr>
            </w:pPr>
            <w:r>
              <w:rPr>
                <w:rFonts w:cstheme="minorHAnsi"/>
                <w:sz w:val="20"/>
                <w:szCs w:val="20"/>
              </w:rPr>
              <w:t>Update to be pursued</w:t>
            </w:r>
          </w:p>
          <w:p w14:paraId="049A81B6" w14:textId="3FC19192" w:rsidR="00D07768" w:rsidRDefault="00D07768" w:rsidP="00D07768">
            <w:pPr>
              <w:rPr>
                <w:rFonts w:cstheme="minorHAnsi"/>
                <w:sz w:val="20"/>
                <w:szCs w:val="20"/>
              </w:rPr>
            </w:pPr>
          </w:p>
          <w:p w14:paraId="7FFA663A" w14:textId="183F1D48" w:rsidR="00D07768" w:rsidRPr="00D07768" w:rsidRDefault="00D07768" w:rsidP="00D07768">
            <w:pPr>
              <w:rPr>
                <w:rFonts w:cstheme="minorHAnsi"/>
                <w:sz w:val="20"/>
                <w:szCs w:val="20"/>
              </w:rPr>
            </w:pPr>
            <w:r>
              <w:rPr>
                <w:rFonts w:cstheme="minorHAnsi"/>
                <w:sz w:val="20"/>
                <w:szCs w:val="20"/>
              </w:rPr>
              <w:t xml:space="preserve">Village Hall Bench Replacement </w:t>
            </w:r>
          </w:p>
          <w:p w14:paraId="7986B3B2" w14:textId="77777777" w:rsidR="008F0390" w:rsidRDefault="00D07768" w:rsidP="00604112">
            <w:pPr>
              <w:pStyle w:val="ListParagraph"/>
              <w:numPr>
                <w:ilvl w:val="0"/>
                <w:numId w:val="1"/>
              </w:numPr>
              <w:rPr>
                <w:rFonts w:cstheme="minorHAnsi"/>
                <w:sz w:val="20"/>
                <w:szCs w:val="20"/>
              </w:rPr>
            </w:pPr>
            <w:r>
              <w:rPr>
                <w:rFonts w:cstheme="minorHAnsi"/>
                <w:sz w:val="20"/>
                <w:szCs w:val="20"/>
              </w:rPr>
              <w:t>No further update</w:t>
            </w:r>
          </w:p>
          <w:p w14:paraId="4A06F35E" w14:textId="77777777" w:rsidR="00D07768" w:rsidRDefault="00D07768" w:rsidP="00D07768">
            <w:pPr>
              <w:rPr>
                <w:rFonts w:cstheme="minorHAnsi"/>
                <w:sz w:val="20"/>
                <w:szCs w:val="20"/>
              </w:rPr>
            </w:pPr>
          </w:p>
          <w:p w14:paraId="35943C1B" w14:textId="77777777" w:rsidR="00D07768" w:rsidRDefault="00D07768" w:rsidP="00D07768">
            <w:pPr>
              <w:rPr>
                <w:rFonts w:cstheme="minorHAnsi"/>
                <w:sz w:val="20"/>
                <w:szCs w:val="20"/>
              </w:rPr>
            </w:pPr>
            <w:proofErr w:type="spellStart"/>
            <w:r>
              <w:rPr>
                <w:rFonts w:cstheme="minorHAnsi"/>
                <w:sz w:val="20"/>
                <w:szCs w:val="20"/>
              </w:rPr>
              <w:t>Commonside</w:t>
            </w:r>
            <w:proofErr w:type="spellEnd"/>
            <w:r>
              <w:rPr>
                <w:rFonts w:cstheme="minorHAnsi"/>
                <w:sz w:val="20"/>
                <w:szCs w:val="20"/>
              </w:rPr>
              <w:t xml:space="preserve"> </w:t>
            </w:r>
            <w:proofErr w:type="spellStart"/>
            <w:r>
              <w:rPr>
                <w:rFonts w:cstheme="minorHAnsi"/>
                <w:sz w:val="20"/>
                <w:szCs w:val="20"/>
              </w:rPr>
              <w:t>Rpad</w:t>
            </w:r>
            <w:proofErr w:type="spellEnd"/>
            <w:r>
              <w:rPr>
                <w:rFonts w:cstheme="minorHAnsi"/>
                <w:sz w:val="20"/>
                <w:szCs w:val="20"/>
              </w:rPr>
              <w:t xml:space="preserve"> sinking surface update</w:t>
            </w:r>
          </w:p>
          <w:p w14:paraId="51492F26" w14:textId="77777777" w:rsidR="00D07768" w:rsidRDefault="00D07768" w:rsidP="00D07768">
            <w:pPr>
              <w:pStyle w:val="ListParagraph"/>
              <w:numPr>
                <w:ilvl w:val="0"/>
                <w:numId w:val="1"/>
              </w:numPr>
              <w:rPr>
                <w:rFonts w:cstheme="minorHAnsi"/>
                <w:sz w:val="20"/>
                <w:szCs w:val="20"/>
              </w:rPr>
            </w:pPr>
            <w:r>
              <w:rPr>
                <w:rFonts w:cstheme="minorHAnsi"/>
                <w:sz w:val="20"/>
                <w:szCs w:val="20"/>
              </w:rPr>
              <w:t>No record of previous reports, details taken 3</w:t>
            </w:r>
            <w:r w:rsidRPr="00D07768">
              <w:rPr>
                <w:rFonts w:cstheme="minorHAnsi"/>
                <w:sz w:val="20"/>
                <w:szCs w:val="20"/>
                <w:vertAlign w:val="superscript"/>
              </w:rPr>
              <w:t>rd</w:t>
            </w:r>
            <w:r>
              <w:rPr>
                <w:rFonts w:cstheme="minorHAnsi"/>
                <w:sz w:val="20"/>
                <w:szCs w:val="20"/>
              </w:rPr>
              <w:t xml:space="preserve"> February</w:t>
            </w:r>
          </w:p>
          <w:p w14:paraId="21E8C68D" w14:textId="79C9E453" w:rsidR="00D07768" w:rsidRPr="00D07768" w:rsidRDefault="00D07768" w:rsidP="00D07768">
            <w:pPr>
              <w:rPr>
                <w:rFonts w:cstheme="minorHAnsi"/>
                <w:sz w:val="20"/>
                <w:szCs w:val="20"/>
              </w:rPr>
            </w:pPr>
          </w:p>
        </w:tc>
      </w:tr>
      <w:tr w:rsidR="00A00324" w14:paraId="4513E05C" w14:textId="77777777" w:rsidTr="007F40E0">
        <w:trPr>
          <w:gridAfter w:val="1"/>
          <w:wAfter w:w="293" w:type="dxa"/>
        </w:trPr>
        <w:tc>
          <w:tcPr>
            <w:tcW w:w="998" w:type="dxa"/>
          </w:tcPr>
          <w:p w14:paraId="76AFC6E2" w14:textId="1E46B110" w:rsidR="00A00324" w:rsidRPr="008F0390" w:rsidRDefault="00604112" w:rsidP="006A1886">
            <w:pPr>
              <w:rPr>
                <w:rFonts w:cstheme="minorHAnsi"/>
                <w:b/>
                <w:bCs/>
                <w:sz w:val="20"/>
                <w:szCs w:val="20"/>
              </w:rPr>
            </w:pPr>
            <w:r>
              <w:rPr>
                <w:rFonts w:cstheme="minorHAnsi"/>
                <w:b/>
                <w:bCs/>
                <w:sz w:val="20"/>
                <w:szCs w:val="20"/>
              </w:rPr>
              <w:t>2</w:t>
            </w:r>
            <w:r w:rsidR="00D07768">
              <w:rPr>
                <w:rFonts w:cstheme="minorHAnsi"/>
                <w:b/>
                <w:bCs/>
                <w:sz w:val="20"/>
                <w:szCs w:val="20"/>
              </w:rPr>
              <w:t>7</w:t>
            </w:r>
            <w:r>
              <w:rPr>
                <w:rFonts w:cstheme="minorHAnsi"/>
                <w:b/>
                <w:bCs/>
                <w:sz w:val="20"/>
                <w:szCs w:val="20"/>
              </w:rPr>
              <w:t>/0</w:t>
            </w:r>
            <w:r w:rsidR="00D07768">
              <w:rPr>
                <w:rFonts w:cstheme="minorHAnsi"/>
                <w:b/>
                <w:bCs/>
                <w:sz w:val="20"/>
                <w:szCs w:val="20"/>
              </w:rPr>
              <w:t>2</w:t>
            </w:r>
            <w:r>
              <w:rPr>
                <w:rFonts w:cstheme="minorHAnsi"/>
                <w:b/>
                <w:bCs/>
                <w:sz w:val="20"/>
                <w:szCs w:val="20"/>
              </w:rPr>
              <w:t>20</w:t>
            </w:r>
          </w:p>
        </w:tc>
        <w:tc>
          <w:tcPr>
            <w:tcW w:w="415" w:type="dxa"/>
          </w:tcPr>
          <w:p w14:paraId="506DC94E" w14:textId="77777777" w:rsidR="00A00324" w:rsidRPr="002046F5" w:rsidRDefault="00A00324" w:rsidP="006A1886">
            <w:pPr>
              <w:rPr>
                <w:rFonts w:cstheme="minorHAnsi"/>
                <w:sz w:val="20"/>
                <w:szCs w:val="20"/>
              </w:rPr>
            </w:pPr>
          </w:p>
        </w:tc>
        <w:tc>
          <w:tcPr>
            <w:tcW w:w="8647" w:type="dxa"/>
            <w:gridSpan w:val="2"/>
          </w:tcPr>
          <w:p w14:paraId="498CD548" w14:textId="77777777" w:rsidR="008F0390" w:rsidRPr="008F0390" w:rsidRDefault="008F0390" w:rsidP="006A1886">
            <w:pPr>
              <w:rPr>
                <w:rFonts w:cstheme="minorHAnsi"/>
                <w:b/>
                <w:bCs/>
                <w:sz w:val="20"/>
                <w:szCs w:val="20"/>
              </w:rPr>
            </w:pPr>
            <w:r w:rsidRPr="008F0390">
              <w:rPr>
                <w:rFonts w:cstheme="minorHAnsi"/>
                <w:b/>
                <w:bCs/>
                <w:sz w:val="20"/>
                <w:szCs w:val="20"/>
              </w:rPr>
              <w:t>Date and time of next BPC Meeting</w:t>
            </w:r>
          </w:p>
          <w:p w14:paraId="7EDE8D94" w14:textId="4FA4FEE8" w:rsidR="00A00324" w:rsidRPr="008F0390" w:rsidRDefault="008F0390" w:rsidP="006A1886">
            <w:pPr>
              <w:rPr>
                <w:rFonts w:cstheme="minorHAnsi"/>
                <w:bCs/>
                <w:sz w:val="20"/>
                <w:szCs w:val="20"/>
              </w:rPr>
            </w:pPr>
            <w:r w:rsidRPr="008F0390">
              <w:rPr>
                <w:rFonts w:cstheme="minorHAnsi"/>
                <w:bCs/>
                <w:sz w:val="20"/>
                <w:szCs w:val="20"/>
              </w:rPr>
              <w:t xml:space="preserve">RESOLVED – 7.30pm Monday </w:t>
            </w:r>
            <w:r w:rsidR="00D07768">
              <w:rPr>
                <w:rFonts w:cstheme="minorHAnsi"/>
                <w:bCs/>
                <w:sz w:val="20"/>
                <w:szCs w:val="20"/>
              </w:rPr>
              <w:t>2</w:t>
            </w:r>
            <w:r w:rsidR="00D07768" w:rsidRPr="00D07768">
              <w:rPr>
                <w:rFonts w:cstheme="minorHAnsi"/>
                <w:bCs/>
                <w:sz w:val="20"/>
                <w:szCs w:val="20"/>
                <w:vertAlign w:val="superscript"/>
              </w:rPr>
              <w:t>nd</w:t>
            </w:r>
            <w:r w:rsidR="00D07768">
              <w:rPr>
                <w:rFonts w:cstheme="minorHAnsi"/>
                <w:bCs/>
                <w:sz w:val="20"/>
                <w:szCs w:val="20"/>
              </w:rPr>
              <w:t xml:space="preserve"> March</w:t>
            </w:r>
            <w:r w:rsidR="006F6B5B">
              <w:rPr>
                <w:rFonts w:cstheme="minorHAnsi"/>
                <w:bCs/>
                <w:sz w:val="20"/>
                <w:szCs w:val="20"/>
              </w:rPr>
              <w:t xml:space="preserve"> 2020</w:t>
            </w:r>
            <w:r w:rsidRPr="008F0390">
              <w:rPr>
                <w:rFonts w:cstheme="minorHAnsi"/>
                <w:bCs/>
                <w:sz w:val="20"/>
                <w:szCs w:val="20"/>
              </w:rPr>
              <w:t xml:space="preserve"> at Barlow Village Hall</w:t>
            </w:r>
          </w:p>
          <w:p w14:paraId="1ED0A342" w14:textId="17039101" w:rsidR="008F0390" w:rsidRPr="00070991" w:rsidRDefault="008F0390" w:rsidP="006A1886">
            <w:pPr>
              <w:rPr>
                <w:rFonts w:cstheme="minorHAnsi"/>
                <w:b/>
                <w:bCs/>
                <w:color w:val="000000"/>
                <w:sz w:val="20"/>
                <w:szCs w:val="20"/>
              </w:rPr>
            </w:pPr>
          </w:p>
        </w:tc>
      </w:tr>
      <w:tr w:rsidR="007F40E0" w14:paraId="6DC4DC54" w14:textId="77777777" w:rsidTr="00D07768">
        <w:trPr>
          <w:gridAfter w:val="1"/>
          <w:wAfter w:w="293" w:type="dxa"/>
        </w:trPr>
        <w:tc>
          <w:tcPr>
            <w:tcW w:w="998" w:type="dxa"/>
          </w:tcPr>
          <w:p w14:paraId="4EC07D86" w14:textId="52036427" w:rsidR="007F40E0" w:rsidRPr="008F0390" w:rsidRDefault="007F40E0" w:rsidP="00D07768">
            <w:pPr>
              <w:rPr>
                <w:rFonts w:cstheme="minorHAnsi"/>
                <w:b/>
                <w:bCs/>
                <w:sz w:val="20"/>
                <w:szCs w:val="20"/>
              </w:rPr>
            </w:pPr>
            <w:r>
              <w:rPr>
                <w:rFonts w:cstheme="minorHAnsi"/>
                <w:b/>
                <w:bCs/>
                <w:sz w:val="20"/>
                <w:szCs w:val="20"/>
              </w:rPr>
              <w:t>2</w:t>
            </w:r>
            <w:r w:rsidR="00D07768">
              <w:rPr>
                <w:rFonts w:cstheme="minorHAnsi"/>
                <w:b/>
                <w:bCs/>
                <w:sz w:val="20"/>
                <w:szCs w:val="20"/>
              </w:rPr>
              <w:t>8</w:t>
            </w:r>
            <w:r>
              <w:rPr>
                <w:rFonts w:cstheme="minorHAnsi"/>
                <w:b/>
                <w:bCs/>
                <w:sz w:val="20"/>
                <w:szCs w:val="20"/>
              </w:rPr>
              <w:t>/0</w:t>
            </w:r>
            <w:r w:rsidR="00D07768">
              <w:rPr>
                <w:rFonts w:cstheme="minorHAnsi"/>
                <w:b/>
                <w:bCs/>
                <w:sz w:val="20"/>
                <w:szCs w:val="20"/>
              </w:rPr>
              <w:t>2</w:t>
            </w:r>
            <w:r>
              <w:rPr>
                <w:rFonts w:cstheme="minorHAnsi"/>
                <w:b/>
                <w:bCs/>
                <w:sz w:val="20"/>
                <w:szCs w:val="20"/>
              </w:rPr>
              <w:t>20</w:t>
            </w:r>
          </w:p>
        </w:tc>
        <w:tc>
          <w:tcPr>
            <w:tcW w:w="415" w:type="dxa"/>
          </w:tcPr>
          <w:p w14:paraId="499C64EE" w14:textId="77777777" w:rsidR="007F40E0" w:rsidRPr="002046F5" w:rsidRDefault="007F40E0" w:rsidP="00D07768">
            <w:pPr>
              <w:rPr>
                <w:rFonts w:cstheme="minorHAnsi"/>
                <w:sz w:val="20"/>
                <w:szCs w:val="20"/>
              </w:rPr>
            </w:pPr>
          </w:p>
        </w:tc>
        <w:tc>
          <w:tcPr>
            <w:tcW w:w="8647" w:type="dxa"/>
            <w:gridSpan w:val="2"/>
          </w:tcPr>
          <w:p w14:paraId="0FD8E3D8" w14:textId="6D0907B1" w:rsidR="007F40E0" w:rsidRPr="008F0390" w:rsidRDefault="007F40E0" w:rsidP="00D07768">
            <w:pPr>
              <w:rPr>
                <w:rFonts w:cstheme="minorHAnsi"/>
                <w:b/>
                <w:bCs/>
                <w:sz w:val="20"/>
                <w:szCs w:val="20"/>
              </w:rPr>
            </w:pPr>
            <w:r>
              <w:rPr>
                <w:rFonts w:cstheme="minorHAnsi"/>
                <w:b/>
                <w:bCs/>
                <w:sz w:val="20"/>
                <w:szCs w:val="20"/>
              </w:rPr>
              <w:t>Items for next Agenda</w:t>
            </w:r>
          </w:p>
          <w:p w14:paraId="7D972F9E" w14:textId="77777777" w:rsidR="007F40E0" w:rsidRDefault="00D07768" w:rsidP="00D07768">
            <w:pPr>
              <w:pStyle w:val="ListParagraph"/>
              <w:numPr>
                <w:ilvl w:val="0"/>
                <w:numId w:val="1"/>
              </w:numPr>
              <w:rPr>
                <w:rFonts w:cstheme="minorHAnsi"/>
                <w:bCs/>
                <w:sz w:val="20"/>
                <w:szCs w:val="20"/>
              </w:rPr>
            </w:pPr>
            <w:r>
              <w:rPr>
                <w:rFonts w:cstheme="minorHAnsi"/>
                <w:bCs/>
                <w:sz w:val="20"/>
                <w:szCs w:val="20"/>
              </w:rPr>
              <w:t>Review appointment confirmation</w:t>
            </w:r>
          </w:p>
          <w:p w14:paraId="1795ED7F" w14:textId="6EB9077B" w:rsidR="00D07768" w:rsidRPr="00D07768" w:rsidRDefault="00D07768" w:rsidP="00D07768">
            <w:pPr>
              <w:pStyle w:val="ListParagraph"/>
              <w:numPr>
                <w:ilvl w:val="0"/>
                <w:numId w:val="1"/>
              </w:numPr>
              <w:rPr>
                <w:rFonts w:cstheme="minorHAnsi"/>
                <w:bCs/>
                <w:sz w:val="20"/>
                <w:szCs w:val="20"/>
              </w:rPr>
            </w:pPr>
            <w:r>
              <w:rPr>
                <w:rFonts w:cstheme="minorHAnsi"/>
                <w:bCs/>
                <w:sz w:val="20"/>
                <w:szCs w:val="20"/>
              </w:rPr>
              <w:t>Wedding hire rates</w:t>
            </w:r>
          </w:p>
        </w:tc>
      </w:tr>
      <w:tr w:rsidR="00A00324" w14:paraId="0634A9C0" w14:textId="77777777" w:rsidTr="007F40E0">
        <w:trPr>
          <w:gridAfter w:val="1"/>
          <w:wAfter w:w="293" w:type="dxa"/>
        </w:trPr>
        <w:tc>
          <w:tcPr>
            <w:tcW w:w="998" w:type="dxa"/>
          </w:tcPr>
          <w:p w14:paraId="163998AB" w14:textId="122BE9A4" w:rsidR="00A00324" w:rsidRPr="008F0390" w:rsidRDefault="00A00324" w:rsidP="006A1886">
            <w:pPr>
              <w:rPr>
                <w:rFonts w:cstheme="minorHAnsi"/>
                <w:b/>
                <w:bCs/>
                <w:sz w:val="20"/>
                <w:szCs w:val="20"/>
              </w:rPr>
            </w:pPr>
          </w:p>
        </w:tc>
        <w:tc>
          <w:tcPr>
            <w:tcW w:w="415" w:type="dxa"/>
          </w:tcPr>
          <w:p w14:paraId="3AA29CE8" w14:textId="77777777" w:rsidR="00A00324" w:rsidRPr="002046F5" w:rsidRDefault="00A00324" w:rsidP="006A1886">
            <w:pPr>
              <w:rPr>
                <w:rFonts w:cstheme="minorHAnsi"/>
                <w:sz w:val="20"/>
                <w:szCs w:val="20"/>
              </w:rPr>
            </w:pPr>
          </w:p>
        </w:tc>
        <w:tc>
          <w:tcPr>
            <w:tcW w:w="8647" w:type="dxa"/>
            <w:gridSpan w:val="2"/>
          </w:tcPr>
          <w:p w14:paraId="0B6A4062" w14:textId="6915C35C" w:rsidR="008F0390" w:rsidRPr="008F0390" w:rsidRDefault="008F0390" w:rsidP="006A1886">
            <w:pPr>
              <w:rPr>
                <w:rFonts w:cstheme="minorHAnsi"/>
                <w:color w:val="000000"/>
                <w:sz w:val="20"/>
                <w:szCs w:val="20"/>
              </w:rPr>
            </w:pPr>
          </w:p>
        </w:tc>
      </w:tr>
      <w:tr w:rsidR="00D42CDD" w14:paraId="4AE033A2" w14:textId="77777777" w:rsidTr="007F40E0">
        <w:trPr>
          <w:gridAfter w:val="1"/>
          <w:wAfter w:w="293" w:type="dxa"/>
        </w:trPr>
        <w:tc>
          <w:tcPr>
            <w:tcW w:w="998" w:type="dxa"/>
          </w:tcPr>
          <w:p w14:paraId="1F7FF484" w14:textId="19D761BF" w:rsidR="00D42CDD" w:rsidRPr="008F0390" w:rsidRDefault="00D42CDD" w:rsidP="006A1886">
            <w:pPr>
              <w:rPr>
                <w:rFonts w:cstheme="minorHAnsi"/>
                <w:b/>
                <w:bCs/>
                <w:sz w:val="20"/>
                <w:szCs w:val="20"/>
              </w:rPr>
            </w:pPr>
          </w:p>
        </w:tc>
        <w:tc>
          <w:tcPr>
            <w:tcW w:w="415" w:type="dxa"/>
          </w:tcPr>
          <w:p w14:paraId="0AD43E01" w14:textId="77777777" w:rsidR="00D42CDD" w:rsidRPr="002046F5" w:rsidRDefault="00D42CDD" w:rsidP="006A1886">
            <w:pPr>
              <w:rPr>
                <w:rFonts w:cstheme="minorHAnsi"/>
                <w:sz w:val="20"/>
                <w:szCs w:val="20"/>
              </w:rPr>
            </w:pPr>
          </w:p>
        </w:tc>
        <w:tc>
          <w:tcPr>
            <w:tcW w:w="8647" w:type="dxa"/>
            <w:gridSpan w:val="2"/>
          </w:tcPr>
          <w:p w14:paraId="081E7E7D" w14:textId="77777777" w:rsidR="00D42CDD" w:rsidRDefault="00D42CDD" w:rsidP="006A1886">
            <w:pPr>
              <w:rPr>
                <w:rFonts w:cstheme="minorHAnsi"/>
                <w:b/>
                <w:bCs/>
                <w:sz w:val="20"/>
                <w:szCs w:val="20"/>
              </w:rPr>
            </w:pPr>
            <w:r>
              <w:rPr>
                <w:rFonts w:cstheme="minorHAnsi"/>
                <w:b/>
                <w:bCs/>
                <w:sz w:val="20"/>
                <w:szCs w:val="20"/>
              </w:rPr>
              <w:t>Confidential Items</w:t>
            </w:r>
          </w:p>
          <w:p w14:paraId="0B5B5BDF" w14:textId="07E9F75A" w:rsidR="00D42CDD" w:rsidRPr="00070991" w:rsidRDefault="00D42CDD" w:rsidP="002B5549">
            <w:pPr>
              <w:rPr>
                <w:rFonts w:cstheme="minorHAnsi"/>
                <w:b/>
                <w:bCs/>
                <w:sz w:val="20"/>
                <w:szCs w:val="20"/>
              </w:rPr>
            </w:pPr>
          </w:p>
        </w:tc>
      </w:tr>
      <w:tr w:rsidR="00D07768" w14:paraId="7AFBF518" w14:textId="77777777" w:rsidTr="00D07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998" w:type="dxa"/>
            <w:tcBorders>
              <w:top w:val="nil"/>
              <w:left w:val="nil"/>
              <w:bottom w:val="nil"/>
              <w:right w:val="nil"/>
            </w:tcBorders>
          </w:tcPr>
          <w:p w14:paraId="72B26C73" w14:textId="466D399E" w:rsidR="00D07768" w:rsidRPr="001B0370" w:rsidRDefault="00D07768" w:rsidP="00D07768">
            <w:pPr>
              <w:rPr>
                <w:rFonts w:cstheme="minorHAnsi"/>
                <w:b/>
                <w:bCs/>
                <w:sz w:val="20"/>
                <w:szCs w:val="20"/>
              </w:rPr>
            </w:pPr>
            <w:r>
              <w:rPr>
                <w:rFonts w:cstheme="minorHAnsi"/>
                <w:b/>
                <w:bCs/>
                <w:sz w:val="20"/>
                <w:szCs w:val="20"/>
              </w:rPr>
              <w:t>25/0220</w:t>
            </w:r>
          </w:p>
        </w:tc>
        <w:tc>
          <w:tcPr>
            <w:tcW w:w="415" w:type="dxa"/>
            <w:tcBorders>
              <w:top w:val="nil"/>
              <w:left w:val="nil"/>
              <w:bottom w:val="nil"/>
              <w:right w:val="nil"/>
            </w:tcBorders>
          </w:tcPr>
          <w:p w14:paraId="41F75DAE" w14:textId="77777777" w:rsidR="00D07768" w:rsidRPr="002046F5" w:rsidRDefault="00D07768" w:rsidP="00D07768">
            <w:pPr>
              <w:rPr>
                <w:rFonts w:cstheme="minorHAnsi"/>
                <w:sz w:val="20"/>
                <w:szCs w:val="20"/>
              </w:rPr>
            </w:pPr>
          </w:p>
        </w:tc>
        <w:tc>
          <w:tcPr>
            <w:tcW w:w="8647" w:type="dxa"/>
            <w:gridSpan w:val="2"/>
            <w:tcBorders>
              <w:top w:val="nil"/>
              <w:left w:val="nil"/>
              <w:bottom w:val="nil"/>
              <w:right w:val="nil"/>
            </w:tcBorders>
          </w:tcPr>
          <w:p w14:paraId="49D1B740" w14:textId="77777777" w:rsidR="00D07768" w:rsidRDefault="00D07768" w:rsidP="00D07768">
            <w:pPr>
              <w:rPr>
                <w:rFonts w:eastAsia="Times New Roman"/>
                <w:sz w:val="20"/>
                <w:szCs w:val="20"/>
              </w:rPr>
            </w:pPr>
            <w:r w:rsidRPr="00883ACD">
              <w:rPr>
                <w:rFonts w:eastAsia="Times New Roman"/>
                <w:b/>
                <w:bCs/>
                <w:sz w:val="20"/>
                <w:szCs w:val="20"/>
              </w:rPr>
              <w:t>Pre</w:t>
            </w:r>
            <w:r>
              <w:rPr>
                <w:rFonts w:eastAsia="Times New Roman"/>
                <w:b/>
                <w:bCs/>
                <w:sz w:val="20"/>
                <w:szCs w:val="20"/>
              </w:rPr>
              <w:t>-</w:t>
            </w:r>
            <w:r w:rsidRPr="00883ACD">
              <w:rPr>
                <w:rFonts w:eastAsia="Times New Roman"/>
                <w:b/>
                <w:bCs/>
                <w:sz w:val="20"/>
                <w:szCs w:val="20"/>
              </w:rPr>
              <w:t>school classroom update</w:t>
            </w:r>
            <w:r>
              <w:rPr>
                <w:rFonts w:eastAsia="Times New Roman"/>
                <w:sz w:val="20"/>
                <w:szCs w:val="20"/>
              </w:rPr>
              <w:t xml:space="preserve"> </w:t>
            </w:r>
          </w:p>
          <w:p w14:paraId="0D6FE054" w14:textId="77777777" w:rsidR="00D07768" w:rsidRPr="002B5549" w:rsidRDefault="00D07768" w:rsidP="00D07768">
            <w:pPr>
              <w:rPr>
                <w:rFonts w:eastAsia="Times New Roman"/>
                <w:sz w:val="20"/>
                <w:szCs w:val="20"/>
              </w:rPr>
            </w:pPr>
            <w:r>
              <w:rPr>
                <w:rFonts w:eastAsia="Times New Roman"/>
                <w:sz w:val="20"/>
                <w:szCs w:val="20"/>
              </w:rPr>
              <w:t xml:space="preserve">No update </w:t>
            </w:r>
          </w:p>
          <w:p w14:paraId="17FDB456" w14:textId="77777777" w:rsidR="00D07768" w:rsidRPr="00200FE2" w:rsidRDefault="00D07768" w:rsidP="00D07768">
            <w:pPr>
              <w:rPr>
                <w:rFonts w:cstheme="minorHAnsi"/>
                <w:b/>
                <w:bCs/>
                <w:sz w:val="20"/>
                <w:szCs w:val="20"/>
              </w:rPr>
            </w:pPr>
          </w:p>
        </w:tc>
      </w:tr>
      <w:tr w:rsidR="002B5549" w14:paraId="7DDC590F" w14:textId="77777777" w:rsidTr="007F4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998" w:type="dxa"/>
            <w:tcBorders>
              <w:top w:val="nil"/>
              <w:left w:val="nil"/>
              <w:bottom w:val="nil"/>
              <w:right w:val="nil"/>
            </w:tcBorders>
          </w:tcPr>
          <w:p w14:paraId="76CD91F5" w14:textId="2BE41F76" w:rsidR="002B5549" w:rsidRPr="001B0370" w:rsidRDefault="00D07768" w:rsidP="00D07768">
            <w:pPr>
              <w:rPr>
                <w:rFonts w:cstheme="minorHAnsi"/>
                <w:b/>
                <w:bCs/>
                <w:sz w:val="20"/>
                <w:szCs w:val="20"/>
              </w:rPr>
            </w:pPr>
            <w:r>
              <w:rPr>
                <w:rFonts w:cstheme="minorHAnsi"/>
                <w:b/>
                <w:bCs/>
                <w:sz w:val="20"/>
                <w:szCs w:val="20"/>
              </w:rPr>
              <w:t>26</w:t>
            </w:r>
            <w:r w:rsidR="002B5549">
              <w:rPr>
                <w:rFonts w:cstheme="minorHAnsi"/>
                <w:b/>
                <w:bCs/>
                <w:sz w:val="20"/>
                <w:szCs w:val="20"/>
              </w:rPr>
              <w:t>/0</w:t>
            </w:r>
            <w:r>
              <w:rPr>
                <w:rFonts w:cstheme="minorHAnsi"/>
                <w:b/>
                <w:bCs/>
                <w:sz w:val="20"/>
                <w:szCs w:val="20"/>
              </w:rPr>
              <w:t>2</w:t>
            </w:r>
            <w:r w:rsidR="002B5549">
              <w:rPr>
                <w:rFonts w:cstheme="minorHAnsi"/>
                <w:b/>
                <w:bCs/>
                <w:sz w:val="20"/>
                <w:szCs w:val="20"/>
              </w:rPr>
              <w:t>20</w:t>
            </w:r>
          </w:p>
        </w:tc>
        <w:tc>
          <w:tcPr>
            <w:tcW w:w="415" w:type="dxa"/>
            <w:tcBorders>
              <w:top w:val="nil"/>
              <w:left w:val="nil"/>
              <w:bottom w:val="nil"/>
              <w:right w:val="nil"/>
            </w:tcBorders>
          </w:tcPr>
          <w:p w14:paraId="47655F56" w14:textId="77777777" w:rsidR="002B5549" w:rsidRPr="002046F5" w:rsidRDefault="002B5549" w:rsidP="00D07768">
            <w:pPr>
              <w:rPr>
                <w:rFonts w:cstheme="minorHAnsi"/>
                <w:sz w:val="20"/>
                <w:szCs w:val="20"/>
              </w:rPr>
            </w:pPr>
          </w:p>
        </w:tc>
        <w:tc>
          <w:tcPr>
            <w:tcW w:w="8647" w:type="dxa"/>
            <w:gridSpan w:val="2"/>
            <w:tcBorders>
              <w:top w:val="nil"/>
              <w:left w:val="nil"/>
              <w:bottom w:val="nil"/>
              <w:right w:val="nil"/>
            </w:tcBorders>
          </w:tcPr>
          <w:p w14:paraId="17073F7C" w14:textId="77777777" w:rsidR="002B5549" w:rsidRDefault="002B5549" w:rsidP="00D07768">
            <w:pPr>
              <w:rPr>
                <w:rFonts w:eastAsia="Times New Roman"/>
                <w:b/>
                <w:bCs/>
                <w:sz w:val="20"/>
                <w:szCs w:val="20"/>
              </w:rPr>
            </w:pPr>
            <w:r w:rsidRPr="00200FE2">
              <w:rPr>
                <w:rFonts w:eastAsia="Times New Roman"/>
                <w:b/>
                <w:bCs/>
                <w:sz w:val="20"/>
                <w:szCs w:val="20"/>
              </w:rPr>
              <w:t>Bye Laws review/ appointment of solicitor</w:t>
            </w:r>
            <w:r>
              <w:rPr>
                <w:rFonts w:eastAsia="Times New Roman"/>
                <w:b/>
                <w:bCs/>
                <w:sz w:val="20"/>
                <w:szCs w:val="20"/>
              </w:rPr>
              <w:t>/ deeds review</w:t>
            </w:r>
          </w:p>
          <w:p w14:paraId="7E8B9AA4" w14:textId="77777777" w:rsidR="002B5549" w:rsidRDefault="002B5549" w:rsidP="00D07768">
            <w:pPr>
              <w:rPr>
                <w:rFonts w:eastAsia="Times New Roman"/>
                <w:sz w:val="20"/>
                <w:szCs w:val="20"/>
              </w:rPr>
            </w:pPr>
          </w:p>
          <w:p w14:paraId="031307E9" w14:textId="77777777" w:rsidR="00D07768" w:rsidRPr="00497BA8" w:rsidRDefault="00D07768" w:rsidP="00D07768">
            <w:pPr>
              <w:rPr>
                <w:rFonts w:eastAsia="Times New Roman"/>
                <w:b/>
                <w:bCs/>
                <w:sz w:val="20"/>
                <w:szCs w:val="20"/>
              </w:rPr>
            </w:pPr>
            <w:r w:rsidRPr="00497BA8">
              <w:rPr>
                <w:rFonts w:eastAsia="Times New Roman"/>
                <w:b/>
                <w:bCs/>
                <w:sz w:val="20"/>
                <w:szCs w:val="20"/>
              </w:rPr>
              <w:t>RESOLVED – To deal with current Bye Law being reviewed.</w:t>
            </w:r>
          </w:p>
          <w:p w14:paraId="3DF2C4A8" w14:textId="77777777" w:rsidR="00D07768" w:rsidRPr="00497BA8" w:rsidRDefault="00D07768" w:rsidP="00D07768">
            <w:pPr>
              <w:rPr>
                <w:rFonts w:eastAsia="Times New Roman"/>
                <w:b/>
                <w:bCs/>
                <w:sz w:val="20"/>
                <w:szCs w:val="20"/>
              </w:rPr>
            </w:pPr>
            <w:bookmarkStart w:id="0" w:name="_GoBack"/>
            <w:bookmarkEnd w:id="0"/>
          </w:p>
          <w:p w14:paraId="22359D32" w14:textId="7C0A2214" w:rsidR="00D07768" w:rsidRPr="00200FE2" w:rsidRDefault="00D07768" w:rsidP="00D07768">
            <w:pPr>
              <w:rPr>
                <w:rFonts w:cstheme="minorHAnsi"/>
                <w:b/>
                <w:bCs/>
                <w:sz w:val="20"/>
                <w:szCs w:val="20"/>
              </w:rPr>
            </w:pPr>
            <w:r w:rsidRPr="00497BA8">
              <w:rPr>
                <w:rFonts w:eastAsia="Times New Roman"/>
                <w:b/>
                <w:bCs/>
                <w:sz w:val="20"/>
                <w:szCs w:val="20"/>
              </w:rPr>
              <w:t>NOTED – The Deeds were passed back to the Chair.</w:t>
            </w:r>
          </w:p>
        </w:tc>
      </w:tr>
    </w:tbl>
    <w:p w14:paraId="2F9C948D" w14:textId="67EF8735" w:rsidR="002046F5" w:rsidRDefault="002046F5" w:rsidP="006A1886"/>
    <w:p w14:paraId="6B22DB1C" w14:textId="6FB706EB" w:rsidR="007F40E0" w:rsidRPr="007F40E0" w:rsidRDefault="007F40E0" w:rsidP="006A1886">
      <w:pPr>
        <w:rPr>
          <w:b/>
          <w:bCs/>
          <w:sz w:val="20"/>
          <w:szCs w:val="20"/>
        </w:rPr>
      </w:pPr>
      <w:r w:rsidRPr="007F40E0">
        <w:rPr>
          <w:b/>
          <w:bCs/>
          <w:sz w:val="20"/>
          <w:szCs w:val="20"/>
        </w:rPr>
        <w:t>The meeting closed at 9.5</w:t>
      </w:r>
      <w:r w:rsidR="00497BA8">
        <w:rPr>
          <w:b/>
          <w:bCs/>
          <w:sz w:val="20"/>
          <w:szCs w:val="20"/>
        </w:rPr>
        <w:t>0</w:t>
      </w:r>
      <w:r w:rsidRPr="007F40E0">
        <w:rPr>
          <w:b/>
          <w:bCs/>
          <w:sz w:val="20"/>
          <w:szCs w:val="20"/>
        </w:rPr>
        <w:t>pm</w:t>
      </w:r>
    </w:p>
    <w:sectPr w:rsidR="007F40E0" w:rsidRPr="007F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924"/>
    <w:multiLevelType w:val="hybridMultilevel"/>
    <w:tmpl w:val="3ACC3078"/>
    <w:lvl w:ilvl="0" w:tplc="E87E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1D09"/>
    <w:multiLevelType w:val="hybridMultilevel"/>
    <w:tmpl w:val="CB2E472C"/>
    <w:lvl w:ilvl="0" w:tplc="CB7856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F3BC3"/>
    <w:multiLevelType w:val="hybridMultilevel"/>
    <w:tmpl w:val="DA1888EC"/>
    <w:lvl w:ilvl="0" w:tplc="85F21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B5165"/>
    <w:multiLevelType w:val="hybridMultilevel"/>
    <w:tmpl w:val="B16C318E"/>
    <w:lvl w:ilvl="0" w:tplc="4A482B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E0E4F"/>
    <w:multiLevelType w:val="hybridMultilevel"/>
    <w:tmpl w:val="CB424754"/>
    <w:lvl w:ilvl="0" w:tplc="523EA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E4539"/>
    <w:multiLevelType w:val="hybridMultilevel"/>
    <w:tmpl w:val="4A6A582E"/>
    <w:lvl w:ilvl="0" w:tplc="9FC49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638DC"/>
    <w:multiLevelType w:val="hybridMultilevel"/>
    <w:tmpl w:val="B9823162"/>
    <w:lvl w:ilvl="0" w:tplc="D172B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24"/>
    <w:rsid w:val="000013D4"/>
    <w:rsid w:val="000418E9"/>
    <w:rsid w:val="0006382B"/>
    <w:rsid w:val="00070991"/>
    <w:rsid w:val="000E46BE"/>
    <w:rsid w:val="00115763"/>
    <w:rsid w:val="001505E6"/>
    <w:rsid w:val="001B0370"/>
    <w:rsid w:val="001C1A5A"/>
    <w:rsid w:val="00200FE2"/>
    <w:rsid w:val="002046F5"/>
    <w:rsid w:val="00232B59"/>
    <w:rsid w:val="00233137"/>
    <w:rsid w:val="002B5549"/>
    <w:rsid w:val="002D79D6"/>
    <w:rsid w:val="0030063D"/>
    <w:rsid w:val="00347275"/>
    <w:rsid w:val="003A1F9B"/>
    <w:rsid w:val="003B13E6"/>
    <w:rsid w:val="003F01F8"/>
    <w:rsid w:val="004729B9"/>
    <w:rsid w:val="00483563"/>
    <w:rsid w:val="00496046"/>
    <w:rsid w:val="00497BA8"/>
    <w:rsid w:val="004A6D45"/>
    <w:rsid w:val="004C4B08"/>
    <w:rsid w:val="004F39F4"/>
    <w:rsid w:val="004F488E"/>
    <w:rsid w:val="00500C81"/>
    <w:rsid w:val="00533761"/>
    <w:rsid w:val="00545B01"/>
    <w:rsid w:val="005A5925"/>
    <w:rsid w:val="00604112"/>
    <w:rsid w:val="00691FAC"/>
    <w:rsid w:val="006A1886"/>
    <w:rsid w:val="006B5486"/>
    <w:rsid w:val="006D23BB"/>
    <w:rsid w:val="006F6B5B"/>
    <w:rsid w:val="0075144E"/>
    <w:rsid w:val="0077157A"/>
    <w:rsid w:val="00786703"/>
    <w:rsid w:val="007B3F8F"/>
    <w:rsid w:val="007C24FB"/>
    <w:rsid w:val="007F40E0"/>
    <w:rsid w:val="008B1CCA"/>
    <w:rsid w:val="008E4F9F"/>
    <w:rsid w:val="008F0390"/>
    <w:rsid w:val="00941B31"/>
    <w:rsid w:val="00953873"/>
    <w:rsid w:val="00955D1E"/>
    <w:rsid w:val="009832D4"/>
    <w:rsid w:val="00992B61"/>
    <w:rsid w:val="009D1C9B"/>
    <w:rsid w:val="009D1F1A"/>
    <w:rsid w:val="00A00324"/>
    <w:rsid w:val="00A176F5"/>
    <w:rsid w:val="00AE1335"/>
    <w:rsid w:val="00AE3E01"/>
    <w:rsid w:val="00BC2E06"/>
    <w:rsid w:val="00BD1BF6"/>
    <w:rsid w:val="00C25700"/>
    <w:rsid w:val="00C41978"/>
    <w:rsid w:val="00C45708"/>
    <w:rsid w:val="00C547C1"/>
    <w:rsid w:val="00CF0907"/>
    <w:rsid w:val="00D07768"/>
    <w:rsid w:val="00D42CDD"/>
    <w:rsid w:val="00D67A1D"/>
    <w:rsid w:val="00D810F3"/>
    <w:rsid w:val="00E67372"/>
    <w:rsid w:val="00E75DA1"/>
    <w:rsid w:val="00EE5588"/>
    <w:rsid w:val="00F22A6D"/>
    <w:rsid w:val="00F445AE"/>
    <w:rsid w:val="00F5725C"/>
    <w:rsid w:val="00FE0CA8"/>
    <w:rsid w:val="00FE181E"/>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2DF7"/>
  <w15:chartTrackingRefBased/>
  <w15:docId w15:val="{A79FCB35-21CC-476F-8D71-AED49C3C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24"/>
    <w:rPr>
      <w:color w:val="0563C1" w:themeColor="hyperlink"/>
      <w:u w:val="single"/>
    </w:rPr>
  </w:style>
  <w:style w:type="table" w:styleId="TableGrid">
    <w:name w:val="Table Grid"/>
    <w:basedOn w:val="TableNormal"/>
    <w:uiPriority w:val="39"/>
    <w:rsid w:val="00A0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324"/>
    <w:pPr>
      <w:ind w:left="720"/>
      <w:contextualSpacing/>
    </w:pPr>
  </w:style>
  <w:style w:type="paragraph" w:styleId="PlainText">
    <w:name w:val="Plain Text"/>
    <w:basedOn w:val="Normal"/>
    <w:link w:val="PlainTextChar"/>
    <w:uiPriority w:val="99"/>
    <w:semiHidden/>
    <w:unhideWhenUsed/>
    <w:rsid w:val="006D23BB"/>
    <w:rPr>
      <w:rFonts w:ascii="Calibri" w:hAnsi="Calibri"/>
      <w:szCs w:val="21"/>
    </w:rPr>
  </w:style>
  <w:style w:type="character" w:customStyle="1" w:styleId="PlainTextChar">
    <w:name w:val="Plain Text Char"/>
    <w:basedOn w:val="DefaultParagraphFont"/>
    <w:link w:val="PlainText"/>
    <w:uiPriority w:val="99"/>
    <w:semiHidden/>
    <w:rsid w:val="006D23BB"/>
    <w:rPr>
      <w:rFonts w:ascii="Calibri" w:hAnsi="Calibri"/>
      <w:szCs w:val="21"/>
    </w:rPr>
  </w:style>
  <w:style w:type="character" w:customStyle="1" w:styleId="description">
    <w:name w:val="description"/>
    <w:basedOn w:val="DefaultParagraphFont"/>
    <w:rsid w:val="00115763"/>
  </w:style>
  <w:style w:type="character" w:customStyle="1" w:styleId="address">
    <w:name w:val="address"/>
    <w:basedOn w:val="DefaultParagraphFont"/>
    <w:rsid w:val="0011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49971">
      <w:bodyDiv w:val="1"/>
      <w:marLeft w:val="0"/>
      <w:marRight w:val="0"/>
      <w:marTop w:val="0"/>
      <w:marBottom w:val="0"/>
      <w:divBdr>
        <w:top w:val="none" w:sz="0" w:space="0" w:color="auto"/>
        <w:left w:val="none" w:sz="0" w:space="0" w:color="auto"/>
        <w:bottom w:val="none" w:sz="0" w:space="0" w:color="auto"/>
        <w:right w:val="none" w:sz="0" w:space="0" w:color="auto"/>
      </w:divBdr>
    </w:div>
    <w:div w:id="1950819205">
      <w:bodyDiv w:val="1"/>
      <w:marLeft w:val="0"/>
      <w:marRight w:val="0"/>
      <w:marTop w:val="0"/>
      <w:marBottom w:val="0"/>
      <w:divBdr>
        <w:top w:val="none" w:sz="0" w:space="0" w:color="auto"/>
        <w:left w:val="none" w:sz="0" w:space="0" w:color="auto"/>
        <w:bottom w:val="none" w:sz="0" w:space="0" w:color="auto"/>
        <w:right w:val="none" w:sz="0" w:space="0" w:color="auto"/>
      </w:divBdr>
    </w:div>
    <w:div w:id="2072078297">
      <w:bodyDiv w:val="1"/>
      <w:marLeft w:val="0"/>
      <w:marRight w:val="0"/>
      <w:marTop w:val="0"/>
      <w:marBottom w:val="0"/>
      <w:divBdr>
        <w:top w:val="none" w:sz="0" w:space="0" w:color="auto"/>
        <w:left w:val="none" w:sz="0" w:space="0" w:color="auto"/>
        <w:bottom w:val="none" w:sz="0" w:space="0" w:color="auto"/>
        <w:right w:val="none" w:sz="0" w:space="0" w:color="auto"/>
      </w:divBdr>
    </w:div>
    <w:div w:id="21029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PC</dc:creator>
  <cp:keywords/>
  <dc:description/>
  <cp:lastModifiedBy>Barlow PC</cp:lastModifiedBy>
  <cp:revision>4</cp:revision>
  <dcterms:created xsi:type="dcterms:W3CDTF">2020-02-09T10:12:00Z</dcterms:created>
  <dcterms:modified xsi:type="dcterms:W3CDTF">2020-02-09T12:07:00Z</dcterms:modified>
</cp:coreProperties>
</file>