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6BB2" w14:textId="77777777" w:rsidR="001C4DA8" w:rsidRPr="00FF1B90" w:rsidRDefault="001C4DA8" w:rsidP="00FF1B90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2241132"/>
      <w:r w:rsidRPr="00FF1B90">
        <w:rPr>
          <w:rFonts w:ascii="Times New Roman" w:hAnsi="Times New Roman" w:cs="Times New Roman"/>
          <w:b/>
          <w:sz w:val="26"/>
          <w:szCs w:val="26"/>
        </w:rPr>
        <w:t>BARLOW PARISH COUNCIL</w:t>
      </w:r>
    </w:p>
    <w:p w14:paraId="68E6588A" w14:textId="77777777" w:rsidR="001C4DA8" w:rsidRPr="00FF1B90" w:rsidRDefault="001C4DA8" w:rsidP="00FF1B9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1" w:name="_Hlk22241174"/>
      <w:r w:rsidRPr="00FF1B90">
        <w:rPr>
          <w:rFonts w:ascii="Times New Roman" w:hAnsi="Times New Roman" w:cs="Times New Roman"/>
          <w:b/>
          <w:sz w:val="26"/>
          <w:szCs w:val="26"/>
        </w:rPr>
        <w:t>MINUTES OF THE MEETING OF BARLOW PARISH COUNCIL</w:t>
      </w:r>
      <w:r w:rsidR="00FF1B90" w:rsidRPr="00FF1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B90">
        <w:rPr>
          <w:rFonts w:ascii="Times New Roman" w:hAnsi="Times New Roman" w:cs="Times New Roman"/>
          <w:b/>
          <w:sz w:val="26"/>
          <w:szCs w:val="26"/>
        </w:rPr>
        <w:t>HELD ON</w:t>
      </w:r>
    </w:p>
    <w:p w14:paraId="67DF8DE8" w14:textId="5A90B31A" w:rsidR="001C4DA8" w:rsidRDefault="001C4DA8" w:rsidP="00FF1B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90">
        <w:rPr>
          <w:rFonts w:ascii="Times New Roman" w:hAnsi="Times New Roman" w:cs="Times New Roman"/>
          <w:b/>
          <w:sz w:val="26"/>
          <w:szCs w:val="26"/>
        </w:rPr>
        <w:t xml:space="preserve">MONDAY </w:t>
      </w:r>
      <w:r w:rsidR="00A86C9C">
        <w:rPr>
          <w:rFonts w:ascii="Times New Roman" w:hAnsi="Times New Roman" w:cs="Times New Roman"/>
          <w:b/>
          <w:sz w:val="26"/>
          <w:szCs w:val="26"/>
        </w:rPr>
        <w:t>7</w:t>
      </w:r>
      <w:r w:rsidR="00A86C9C" w:rsidRPr="00A86C9C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A86C9C">
        <w:rPr>
          <w:rFonts w:ascii="Times New Roman" w:hAnsi="Times New Roman" w:cs="Times New Roman"/>
          <w:b/>
          <w:sz w:val="26"/>
          <w:szCs w:val="26"/>
        </w:rPr>
        <w:t xml:space="preserve"> OCTOBER</w:t>
      </w:r>
      <w:r w:rsidR="00D5375B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FF1B90">
        <w:rPr>
          <w:rFonts w:ascii="Times New Roman" w:hAnsi="Times New Roman" w:cs="Times New Roman"/>
          <w:b/>
          <w:sz w:val="26"/>
          <w:szCs w:val="26"/>
        </w:rPr>
        <w:t xml:space="preserve"> AT THE VILLAGE HALL, BARLOW</w:t>
      </w:r>
    </w:p>
    <w:p w14:paraId="0653ED14" w14:textId="77777777" w:rsidR="001C4DA8" w:rsidRDefault="001C4DA8" w:rsidP="001C4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647"/>
      </w:tblGrid>
      <w:tr w:rsidR="001C4DA8" w14:paraId="7EC5729D" w14:textId="77777777" w:rsidTr="00FB1DF4">
        <w:tc>
          <w:tcPr>
            <w:tcW w:w="1701" w:type="dxa"/>
            <w:gridSpan w:val="2"/>
            <w:hideMark/>
          </w:tcPr>
          <w:p w14:paraId="5CBACC0A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Present:</w:t>
            </w:r>
          </w:p>
        </w:tc>
        <w:tc>
          <w:tcPr>
            <w:tcW w:w="8647" w:type="dxa"/>
            <w:hideMark/>
          </w:tcPr>
          <w:p w14:paraId="0532892F" w14:textId="64965B7D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Councillors : J. Rushby, T. Crowley,  J. Siddall</w:t>
            </w:r>
            <w:r w:rsidR="00A92BA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I. Hall</w:t>
            </w:r>
            <w:r w:rsidR="00151E9C">
              <w:rPr>
                <w:rFonts w:cstheme="minorHAnsi"/>
                <w:sz w:val="20"/>
                <w:szCs w:val="20"/>
              </w:rPr>
              <w:t>,</w:t>
            </w:r>
            <w:r w:rsidR="00E26408">
              <w:rPr>
                <w:rFonts w:cstheme="minorHAnsi"/>
                <w:sz w:val="20"/>
                <w:szCs w:val="20"/>
              </w:rPr>
              <w:t xml:space="preserve"> J. Brougham</w:t>
            </w:r>
            <w:r w:rsidR="00D5375B">
              <w:rPr>
                <w:rFonts w:cstheme="minorHAnsi"/>
                <w:sz w:val="20"/>
                <w:szCs w:val="20"/>
              </w:rPr>
              <w:t xml:space="preserve"> T. Booker</w:t>
            </w:r>
            <w:r w:rsidR="00A86C9C">
              <w:rPr>
                <w:rFonts w:cstheme="minorHAnsi"/>
                <w:sz w:val="20"/>
                <w:szCs w:val="20"/>
              </w:rPr>
              <w:t>, K. Turner</w:t>
            </w:r>
            <w:r w:rsidR="00151E9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I. Herrmann</w:t>
            </w:r>
          </w:p>
        </w:tc>
      </w:tr>
      <w:tr w:rsidR="001C4DA8" w14:paraId="3EA7279B" w14:textId="77777777" w:rsidTr="00FB1DF4">
        <w:tc>
          <w:tcPr>
            <w:tcW w:w="1701" w:type="dxa"/>
            <w:gridSpan w:val="2"/>
            <w:hideMark/>
          </w:tcPr>
          <w:p w14:paraId="77CAE71E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Also in attendance:</w:t>
            </w:r>
          </w:p>
        </w:tc>
        <w:tc>
          <w:tcPr>
            <w:tcW w:w="8647" w:type="dxa"/>
            <w:hideMark/>
          </w:tcPr>
          <w:p w14:paraId="772739C6" w14:textId="59553509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E Smith (RFO)</w:t>
            </w:r>
            <w:r w:rsidR="0013423D">
              <w:rPr>
                <w:rFonts w:cstheme="minorHAnsi"/>
                <w:sz w:val="20"/>
                <w:szCs w:val="20"/>
              </w:rPr>
              <w:t>,</w:t>
            </w:r>
            <w:r w:rsidR="00645152">
              <w:rPr>
                <w:rFonts w:cstheme="minorHAnsi"/>
                <w:sz w:val="20"/>
                <w:szCs w:val="20"/>
              </w:rPr>
              <w:t xml:space="preserve"> </w:t>
            </w:r>
            <w:r w:rsidR="00E26408">
              <w:rPr>
                <w:rFonts w:cstheme="minorHAnsi"/>
                <w:sz w:val="20"/>
                <w:szCs w:val="20"/>
              </w:rPr>
              <w:t>H Carrington (Clerk), NEDDC Cllr Huckerby</w:t>
            </w:r>
          </w:p>
          <w:p w14:paraId="3E11744B" w14:textId="024D6F78" w:rsidR="00151E9C" w:rsidRDefault="00A86C9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51E9C">
              <w:rPr>
                <w:rFonts w:cstheme="minorHAnsi"/>
                <w:sz w:val="20"/>
                <w:szCs w:val="20"/>
              </w:rPr>
              <w:t xml:space="preserve"> members of the public were present.</w:t>
            </w:r>
          </w:p>
        </w:tc>
      </w:tr>
      <w:tr w:rsidR="001C4DA8" w14:paraId="5206A9B8" w14:textId="77777777" w:rsidTr="00FB1DF4">
        <w:tc>
          <w:tcPr>
            <w:tcW w:w="993" w:type="dxa"/>
          </w:tcPr>
          <w:p w14:paraId="2DA72E4A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1A7A394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73B1E50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4DA8" w14:paraId="23138830" w14:textId="77777777" w:rsidTr="00FB1DF4">
        <w:tc>
          <w:tcPr>
            <w:tcW w:w="993" w:type="dxa"/>
          </w:tcPr>
          <w:p w14:paraId="64A9E832" w14:textId="294C4A37" w:rsidR="001C4DA8" w:rsidRDefault="00E2640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86C9C">
              <w:rPr>
                <w:rFonts w:cstheme="minorHAnsi"/>
                <w:b/>
                <w:sz w:val="20"/>
                <w:szCs w:val="20"/>
              </w:rPr>
              <w:t>47</w:t>
            </w:r>
            <w:r w:rsidR="001C4DA8">
              <w:rPr>
                <w:rFonts w:cstheme="minorHAnsi"/>
                <w:b/>
                <w:sz w:val="20"/>
                <w:szCs w:val="20"/>
              </w:rPr>
              <w:t>/1</w:t>
            </w:r>
            <w:r w:rsidR="00232496"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653DC158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9D4558" w14:textId="7FA55B48" w:rsidR="007E6A63" w:rsidRDefault="007E6A6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87CFC00" w14:textId="0FA1FB5C" w:rsidR="001C4DA8" w:rsidRDefault="008100D2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86C9C">
              <w:rPr>
                <w:rFonts w:cstheme="minorHAnsi"/>
                <w:b/>
                <w:sz w:val="20"/>
                <w:szCs w:val="20"/>
              </w:rPr>
              <w:t>48</w:t>
            </w:r>
            <w:r w:rsidR="007E6A63">
              <w:rPr>
                <w:rFonts w:cstheme="minorHAnsi"/>
                <w:b/>
                <w:sz w:val="20"/>
                <w:szCs w:val="20"/>
              </w:rPr>
              <w:t>/19</w:t>
            </w:r>
          </w:p>
        </w:tc>
        <w:tc>
          <w:tcPr>
            <w:tcW w:w="708" w:type="dxa"/>
          </w:tcPr>
          <w:p w14:paraId="1DDC8DDA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13AB5B8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Apologies for Absence</w:t>
            </w:r>
          </w:p>
          <w:p w14:paraId="345A1F4C" w14:textId="4152A763" w:rsidR="001C4DA8" w:rsidRDefault="00A86C9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  <w:p w14:paraId="006F7D15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01E3345" w14:textId="01BD9551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Variations to the Order of Business</w:t>
            </w:r>
          </w:p>
          <w:p w14:paraId="6115E8EA" w14:textId="357C8B84" w:rsidR="007E6A63" w:rsidRPr="007971CD" w:rsidRDefault="00A86C9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 Speaking moved to item 5a)</w:t>
            </w:r>
          </w:p>
          <w:p w14:paraId="31A1B117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4DA8" w14:paraId="52EBD6F6" w14:textId="77777777" w:rsidTr="00FB1DF4">
        <w:tc>
          <w:tcPr>
            <w:tcW w:w="993" w:type="dxa"/>
          </w:tcPr>
          <w:p w14:paraId="3F5C6231" w14:textId="116C3F7F" w:rsidR="001C4DA8" w:rsidRDefault="008100D2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D029BA">
              <w:rPr>
                <w:rFonts w:cstheme="minorHAnsi"/>
                <w:b/>
                <w:sz w:val="20"/>
                <w:szCs w:val="20"/>
              </w:rPr>
              <w:t>49</w:t>
            </w:r>
            <w:r w:rsidR="007971CD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562FD9F3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4C92B8D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49885C2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Declaration of Members’ Interests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5CFC5C8" w14:textId="06011110" w:rsidR="008100D2" w:rsidRDefault="008100D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J. Siddall declared an interest in items in Village Green Well Dressing, Well dressers consent for bench, Purchase 1914/1918 bench.</w:t>
            </w:r>
          </w:p>
          <w:p w14:paraId="04FFB4D3" w14:textId="582BC846" w:rsidR="008100D2" w:rsidRDefault="008100D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Cllr I. Hall declared an interest in </w:t>
            </w:r>
            <w:r w:rsidR="00A86C9C">
              <w:rPr>
                <w:rFonts w:cstheme="minorHAnsi"/>
                <w:sz w:val="20"/>
                <w:szCs w:val="20"/>
              </w:rPr>
              <w:t>Book Exchange funding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2AF0C75" w14:textId="129FA87B" w:rsidR="00A86C9C" w:rsidRDefault="00A86C9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I. Herman declared an interest in Book Exchange funding.</w:t>
            </w:r>
          </w:p>
          <w:p w14:paraId="69A85A46" w14:textId="0651DBD7" w:rsidR="00A656AD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Cllr J. Rushby declared an interest in </w:t>
            </w:r>
            <w:r w:rsidR="00A86C9C">
              <w:rPr>
                <w:rFonts w:cstheme="minorHAnsi"/>
                <w:sz w:val="20"/>
                <w:szCs w:val="20"/>
              </w:rPr>
              <w:t>Purchase 1914/1918 bench</w:t>
            </w:r>
            <w:r w:rsidR="00523B90">
              <w:rPr>
                <w:rFonts w:cstheme="minorHAnsi"/>
                <w:sz w:val="20"/>
                <w:szCs w:val="20"/>
              </w:rPr>
              <w:t>.</w:t>
            </w:r>
          </w:p>
          <w:p w14:paraId="0D6B8094" w14:textId="2F8D160D" w:rsidR="00A86C9C" w:rsidRDefault="00A86C9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Cllr T. </w:t>
            </w:r>
            <w:r w:rsidR="00596A4D">
              <w:rPr>
                <w:rFonts w:cstheme="minorHAnsi"/>
                <w:sz w:val="20"/>
                <w:szCs w:val="20"/>
              </w:rPr>
              <w:t>Crowley</w:t>
            </w:r>
            <w:r>
              <w:rPr>
                <w:rFonts w:cstheme="minorHAnsi"/>
                <w:sz w:val="20"/>
                <w:szCs w:val="20"/>
              </w:rPr>
              <w:t xml:space="preserve"> declared an interest in Purchase 1914/1918 bench.</w:t>
            </w:r>
          </w:p>
          <w:p w14:paraId="50C93B11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4DA8" w14:paraId="3D7ACDBA" w14:textId="77777777" w:rsidTr="00FB1DF4">
        <w:tc>
          <w:tcPr>
            <w:tcW w:w="993" w:type="dxa"/>
          </w:tcPr>
          <w:p w14:paraId="3CA288C3" w14:textId="611CB0AF" w:rsidR="001C4DA8" w:rsidRDefault="008100D2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D029BA">
              <w:rPr>
                <w:rFonts w:cstheme="minorHAnsi"/>
                <w:b/>
                <w:sz w:val="20"/>
                <w:szCs w:val="20"/>
              </w:rPr>
              <w:t>50</w:t>
            </w:r>
            <w:r w:rsidR="00ED4834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4265822C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B3FA9F3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4AA97D" w14:textId="1D8B735E" w:rsidR="001C4DA8" w:rsidRDefault="008100D2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D029BA">
              <w:rPr>
                <w:rFonts w:cstheme="minorHAnsi"/>
                <w:b/>
                <w:sz w:val="20"/>
                <w:szCs w:val="20"/>
              </w:rPr>
              <w:t>51</w:t>
            </w:r>
            <w:r w:rsidR="001364AF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6467B28E" w14:textId="2484EC5E" w:rsidR="00FA46D4" w:rsidRDefault="00FA46D4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39E546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1D99A7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DPI’s</w:t>
            </w:r>
          </w:p>
          <w:p w14:paraId="339C72D0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were no requests for dispensations for Members with DPI’s.</w:t>
            </w:r>
          </w:p>
          <w:p w14:paraId="13ED528F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284E5E2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Confidential Items</w:t>
            </w:r>
          </w:p>
          <w:p w14:paraId="61511A5F" w14:textId="5B53C2D1" w:rsidR="001364AF" w:rsidRDefault="00E253D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Agenda item 1</w:t>
            </w:r>
            <w:r w:rsidR="00D029B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5523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029BA">
              <w:rPr>
                <w:rFonts w:cstheme="minorHAnsi"/>
                <w:sz w:val="20"/>
                <w:szCs w:val="20"/>
              </w:rPr>
              <w:t>Treatment of Confidential Agenda items</w:t>
            </w:r>
          </w:p>
          <w:p w14:paraId="1DEA9D3E" w14:textId="48DBDD40" w:rsidR="001C4DA8" w:rsidRDefault="00926A76" w:rsidP="00D029B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item </w:t>
            </w:r>
            <w:r w:rsidR="00D029BA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926A76">
              <w:rPr>
                <w:rFonts w:cstheme="minorHAnsi"/>
                <w:sz w:val="20"/>
                <w:szCs w:val="20"/>
              </w:rPr>
              <w:t xml:space="preserve"> Building a new Preschool classroom proposa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  <w:p w14:paraId="77E29C0B" w14:textId="77777777" w:rsidR="00D029BA" w:rsidRPr="00D029BA" w:rsidRDefault="00D029BA" w:rsidP="00D029B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Agenda item 19 </w:t>
            </w:r>
            <w:r w:rsidRPr="00D029BA">
              <w:rPr>
                <w:rFonts w:cstheme="minorHAnsi"/>
                <w:sz w:val="20"/>
                <w:szCs w:val="20"/>
              </w:rPr>
              <w:t xml:space="preserve">– </w:t>
            </w:r>
            <w:r w:rsidRPr="00D029BA">
              <w:rPr>
                <w:rFonts w:eastAsia="Times New Roman"/>
                <w:sz w:val="20"/>
                <w:szCs w:val="20"/>
              </w:rPr>
              <w:t>Deeds review and safekeeping for village green, village hall and coronation tree</w:t>
            </w:r>
            <w:r w:rsidRPr="00D029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F9428B" w14:textId="315A7FB9" w:rsidR="00D029BA" w:rsidRPr="00D029BA" w:rsidRDefault="00D029BA" w:rsidP="00D029B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B1DF4" w14:paraId="62A6131E" w14:textId="77777777" w:rsidTr="0055523E">
        <w:tc>
          <w:tcPr>
            <w:tcW w:w="993" w:type="dxa"/>
          </w:tcPr>
          <w:p w14:paraId="78C07225" w14:textId="2493877A" w:rsidR="00FB1DF4" w:rsidRDefault="00FB1DF4" w:rsidP="005578D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D029BA">
              <w:rPr>
                <w:rFonts w:cstheme="minorHAnsi"/>
                <w:b/>
                <w:sz w:val="20"/>
                <w:szCs w:val="20"/>
              </w:rPr>
              <w:t>52</w:t>
            </w:r>
            <w:r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09E7F26D" w14:textId="77777777" w:rsidR="00FB1DF4" w:rsidRDefault="00FB1DF4" w:rsidP="005578D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24BF22D" w14:textId="77777777" w:rsidR="00FB1DF4" w:rsidRDefault="00FB1DF4" w:rsidP="005578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6967320" w14:textId="63FE1E0C" w:rsidR="00FB1DF4" w:rsidRDefault="00F60918" w:rsidP="005578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Public Speaking</w:t>
            </w:r>
            <w:r w:rsidR="00FB1DF4">
              <w:rPr>
                <w:rFonts w:cstheme="minorHAnsi"/>
                <w:sz w:val="20"/>
                <w:szCs w:val="20"/>
              </w:rPr>
              <w:t>.</w:t>
            </w:r>
          </w:p>
          <w:p w14:paraId="2A57556C" w14:textId="77777777" w:rsidR="00A4494A" w:rsidRDefault="00A4494A" w:rsidP="005578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C3274A0" w14:textId="4BED7F72" w:rsidR="00A4494A" w:rsidRDefault="00F60918" w:rsidP="005578D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 member of the public spoke to say that the planning application, </w:t>
            </w:r>
            <w:r w:rsidRPr="002046F5">
              <w:rPr>
                <w:rFonts w:cstheme="minorHAnsi"/>
                <w:sz w:val="20"/>
                <w:szCs w:val="20"/>
              </w:rPr>
              <w:t>NED/</w:t>
            </w:r>
            <w:r>
              <w:rPr>
                <w:rFonts w:cstheme="minorHAnsi"/>
                <w:sz w:val="20"/>
                <w:szCs w:val="20"/>
              </w:rPr>
              <w:t>19/00821/OL,</w:t>
            </w:r>
            <w:r>
              <w:rPr>
                <w:rFonts w:cstheme="minorHAnsi"/>
                <w:bCs/>
                <w:sz w:val="20"/>
                <w:szCs w:val="20"/>
              </w:rPr>
              <w:t xml:space="preserve"> shouldn’t be allowed, for the reasons outlined in the letters to the Parish Council.</w:t>
            </w:r>
          </w:p>
          <w:p w14:paraId="6C0538D8" w14:textId="1F629541" w:rsidR="00F60918" w:rsidRDefault="00F60918" w:rsidP="005578D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404AFEA" w14:textId="6F6CBE71" w:rsidR="00F60918" w:rsidRPr="00F60918" w:rsidRDefault="00F60918" w:rsidP="005578D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 member of the public spoke in favour of the planning application, </w:t>
            </w:r>
            <w:r w:rsidRPr="002046F5">
              <w:rPr>
                <w:rFonts w:cstheme="minorHAnsi"/>
                <w:sz w:val="20"/>
                <w:szCs w:val="20"/>
              </w:rPr>
              <w:t>NED/</w:t>
            </w:r>
            <w:r>
              <w:rPr>
                <w:rFonts w:cstheme="minorHAnsi"/>
                <w:sz w:val="20"/>
                <w:szCs w:val="20"/>
              </w:rPr>
              <w:t>19/00821/OL, they responded to points that had been made to NEDDC.</w:t>
            </w:r>
          </w:p>
          <w:p w14:paraId="094CCECC" w14:textId="77777777" w:rsidR="00FB1DF4" w:rsidRDefault="00FB1DF4" w:rsidP="005578D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4DA8" w:rsidRPr="00004617" w14:paraId="05942CC2" w14:textId="77777777" w:rsidTr="0055523E">
        <w:tc>
          <w:tcPr>
            <w:tcW w:w="993" w:type="dxa"/>
          </w:tcPr>
          <w:p w14:paraId="2B331C62" w14:textId="26760C00" w:rsidR="001C4DA8" w:rsidRPr="00004617" w:rsidRDefault="00A4494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F60918">
              <w:rPr>
                <w:rFonts w:cstheme="minorHAnsi"/>
                <w:b/>
                <w:sz w:val="20"/>
                <w:szCs w:val="20"/>
              </w:rPr>
              <w:t>53</w:t>
            </w:r>
            <w:r w:rsidR="00C427F9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62D49DD6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1B80A77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762409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B515EF0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BB3E5B8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809716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3311FA1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97280D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E835EB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26955E3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E108CF4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FC3BEA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6937799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5FD82A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1F483D9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72E556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722CFD6" w14:textId="08DA6B63" w:rsidR="001C4DA8" w:rsidRPr="00004617" w:rsidRDefault="00CF7AE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54</w:t>
            </w:r>
            <w:r w:rsidR="00503067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16133C29" w14:textId="7AF79CCD" w:rsidR="00264C48" w:rsidRPr="00004617" w:rsidRDefault="00264C4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E62C859" w14:textId="77777777" w:rsidR="00230037" w:rsidRPr="00004617" w:rsidRDefault="0023003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8E02A8A" w14:textId="789CD6B0" w:rsidR="001C4DA8" w:rsidRPr="00004617" w:rsidRDefault="00CF7AE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55</w:t>
            </w:r>
            <w:r w:rsidR="00230037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332375AF" w14:textId="0B949423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E09230E" w14:textId="4C752171" w:rsidR="00EC4B2A" w:rsidRDefault="00EC4B2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490D4E0" w14:textId="034373A4" w:rsidR="0023750B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DB7FB06" w14:textId="77777777" w:rsidR="0023750B" w:rsidRPr="00004617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5D3A72" w14:textId="64DAB6D6" w:rsidR="003E3AA8" w:rsidRPr="00004617" w:rsidRDefault="00CF7AE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56</w:t>
            </w:r>
            <w:r w:rsidR="003E3AA8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7266814E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7E6F19" w14:textId="1475B28B" w:rsidR="003E3AA8" w:rsidRPr="00004617" w:rsidRDefault="003E3A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0751695" w14:textId="1D3BDA00" w:rsidR="001C4DA8" w:rsidRPr="00004617" w:rsidRDefault="00192C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57</w:t>
            </w:r>
            <w:r w:rsidR="003E3AA8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16F0139E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94FBDAF" w14:textId="2F61DD81" w:rsidR="00EC4B2A" w:rsidRDefault="00EC4B2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7B7BD2" w14:textId="77777777" w:rsidR="0023750B" w:rsidRPr="00004617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80BC20" w14:textId="2758BA06" w:rsidR="001C4DA8" w:rsidRPr="00004617" w:rsidRDefault="00192C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58</w:t>
            </w:r>
            <w:r w:rsidR="009D12C0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18BE058C" w14:textId="7B524884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EB4DA0E" w14:textId="1B1E065B" w:rsidR="0023750B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9E69E88" w14:textId="6EA64671" w:rsidR="0023750B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E93D8E" w14:textId="77777777" w:rsidR="0023750B" w:rsidRPr="00004617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BBD901" w14:textId="0F255CE6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380E144" w14:textId="22618CB3" w:rsidR="001C4DA8" w:rsidRPr="00004617" w:rsidRDefault="00192C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23750B">
              <w:rPr>
                <w:rFonts w:cstheme="minorHAnsi"/>
                <w:b/>
                <w:sz w:val="20"/>
                <w:szCs w:val="20"/>
              </w:rPr>
              <w:t>59</w:t>
            </w:r>
            <w:r w:rsidR="009D12C0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424EC8BE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CCDB26" w14:textId="0DEB4E1B" w:rsidR="0054706C" w:rsidRDefault="0054706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7201F1A" w14:textId="4655F240" w:rsidR="0023750B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3B57DD" w14:textId="77777777" w:rsidR="0023750B" w:rsidRPr="00004617" w:rsidRDefault="0023750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B1C7644" w14:textId="34F1050E" w:rsidR="001C4DA8" w:rsidRPr="00004617" w:rsidRDefault="00192C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2</w:t>
            </w:r>
            <w:r w:rsidR="00C3141B">
              <w:rPr>
                <w:rFonts w:cstheme="minorHAnsi"/>
                <w:b/>
                <w:sz w:val="20"/>
                <w:szCs w:val="20"/>
              </w:rPr>
              <w:t>60</w:t>
            </w:r>
            <w:r w:rsidR="00BE0078" w:rsidRPr="0000461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5DF1BC8F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DDB9A16" w14:textId="7A5B323F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7A3A26F" w14:textId="29695B00" w:rsidR="009E5597" w:rsidRPr="00004617" w:rsidRDefault="009E559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9D4E34B" w14:textId="60C8E664" w:rsidR="009E5597" w:rsidRPr="00004617" w:rsidRDefault="009E559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63B770D" w14:textId="0252F6B5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3CF2E15" w14:textId="7E27BB89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527ACB" w14:textId="583D99AF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E3DA38B" w14:textId="2DB7E496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2C92736" w14:textId="79F1F87D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2D6C441" w14:textId="1433D14D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2F128BA" w14:textId="18B4326D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FF44AE" w14:textId="77777777" w:rsidR="006E007D" w:rsidRPr="00004617" w:rsidRDefault="006E007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169637" w14:textId="6E6EA22C" w:rsidR="00AA5B4A" w:rsidRPr="00004617" w:rsidRDefault="00AA5B4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5505EA2" w14:textId="77777777" w:rsidR="000F01D4" w:rsidRPr="00004617" w:rsidRDefault="000F01D4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1F7E45" w14:textId="0650639A" w:rsidR="00AA5B4A" w:rsidRPr="00004617" w:rsidRDefault="00AA5B4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D22E0EA" w14:textId="77777777" w:rsidR="001C4DA8" w:rsidRPr="00004617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1DADFCF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lastRenderedPageBreak/>
              <w:t>a)</w:t>
            </w:r>
          </w:p>
          <w:p w14:paraId="04C8CFC2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6D70ADD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D145D52" w14:textId="5D9028DA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DD4235C" w14:textId="3E5D44FB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B2C32BE" w14:textId="26A2DC22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819A862" w14:textId="77777777" w:rsidR="00DB5700" w:rsidRPr="00004617" w:rsidRDefault="00DB5700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C30E628" w14:textId="0E4915D5" w:rsidR="00A4494A" w:rsidRDefault="00A4494A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4D7434E" w14:textId="713DC047" w:rsidR="003C7419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90665CB" w14:textId="357BFC48" w:rsidR="003C7419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08A2055" w14:textId="7E075656" w:rsidR="003C7419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A880C03" w14:textId="5041C926" w:rsidR="003C7419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6CE8C9A" w14:textId="100E9955" w:rsidR="003C7419" w:rsidRPr="00004617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</w:t>
            </w:r>
          </w:p>
          <w:p w14:paraId="77B59AB9" w14:textId="1B1D0BE0" w:rsidR="00825BF8" w:rsidRDefault="00825BF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45D5A7B" w14:textId="77777777" w:rsidR="003C7419" w:rsidRDefault="003C7419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1E0578B" w14:textId="1A16CCA5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>c)</w:t>
            </w:r>
          </w:p>
          <w:p w14:paraId="5011DCFD" w14:textId="5857AB7A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65A51CB" w14:textId="3F302872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58C862A" w14:textId="0ABDFD21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9D4D702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5495AD2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A2DDDC5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CA179E1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9CD5FC3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6DFB06D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E8037B6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7E63374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550F063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D22DA90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D277C8F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EE26745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EA09C6E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29E040C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30E2345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06BB88E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F93D2AF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5067F22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54802FC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6A749E6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6F41060" w14:textId="77777777" w:rsidR="004E39DC" w:rsidRPr="00004617" w:rsidRDefault="004E39DC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04EEE10" w14:textId="7AA3F2E6" w:rsidR="00082225" w:rsidRPr="00004617" w:rsidRDefault="00082225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EAA66EC" w14:textId="6A3B7839" w:rsidR="009E5597" w:rsidRPr="00004617" w:rsidRDefault="009E5597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68012BB" w14:textId="71AA0728" w:rsidR="009E5597" w:rsidRPr="00004617" w:rsidRDefault="009E5597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2E1725C" w14:textId="3DECEB65" w:rsidR="00FE1D5B" w:rsidRPr="00004617" w:rsidRDefault="00FE1D5B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BECBE22" w14:textId="44C8576D" w:rsidR="00207D3E" w:rsidRPr="00004617" w:rsidRDefault="00E43CAC" w:rsidP="00E43CAC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14:paraId="44470DB2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lastRenderedPageBreak/>
              <w:t>Planning Applications for Consultation</w:t>
            </w:r>
          </w:p>
          <w:p w14:paraId="74E53C81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E0A7559" w14:textId="5244C613" w:rsidR="00F60918" w:rsidRDefault="00F6091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NED/</w:t>
            </w:r>
            <w:r>
              <w:rPr>
                <w:rFonts w:cstheme="minorHAnsi"/>
                <w:sz w:val="20"/>
                <w:szCs w:val="20"/>
              </w:rPr>
              <w:t xml:space="preserve">19/00821/OL - </w:t>
            </w:r>
            <w:r w:rsidRPr="00BD1BF6">
              <w:rPr>
                <w:rFonts w:cstheme="minorHAnsi"/>
                <w:sz w:val="20"/>
                <w:szCs w:val="20"/>
              </w:rPr>
              <w:t>Outline application with all matters reserved for a single storey dwelling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D1BF6">
              <w:rPr>
                <w:rFonts w:cstheme="minorHAnsi"/>
                <w:sz w:val="20"/>
                <w:szCs w:val="20"/>
              </w:rPr>
              <w:t>Land Opposite 12 To 32 And On The West Side Of 11 Commonside Road Barlo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00461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36FB293" w14:textId="5F228BEA" w:rsidR="00F60918" w:rsidRPr="008D2A3F" w:rsidRDefault="00F60918" w:rsidP="003F4B4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B5E7A08" w14:textId="0C362A62" w:rsidR="00F60918" w:rsidRDefault="00F60918" w:rsidP="003F4B4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8D2A3F"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="008D2A3F">
              <w:rPr>
                <w:rFonts w:cstheme="minorHAnsi"/>
                <w:bCs/>
                <w:sz w:val="20"/>
                <w:szCs w:val="20"/>
              </w:rPr>
              <w:t xml:space="preserve">Parish Council considered the appropriate planning points raised in letters received, as well as the comments made by members of the public.  An unprecedented number </w:t>
            </w:r>
            <w:r w:rsidR="003C7419">
              <w:rPr>
                <w:rFonts w:cstheme="minorHAnsi"/>
                <w:bCs/>
                <w:sz w:val="20"/>
                <w:szCs w:val="20"/>
              </w:rPr>
              <w:t>of letters in response to the planning application.</w:t>
            </w:r>
          </w:p>
          <w:p w14:paraId="1504BA23" w14:textId="77777777" w:rsidR="003C7419" w:rsidRPr="008D2A3F" w:rsidRDefault="003C7419" w:rsidP="003F4B4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8F41AB0" w14:textId="0E231E98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8D2A3F" w:rsidRPr="006421DB">
              <w:rPr>
                <w:b/>
                <w:sz w:val="20"/>
                <w:szCs w:val="20"/>
              </w:rPr>
              <w:t>that the application should be rejected as it represents over development of the Green Belt.</w:t>
            </w:r>
          </w:p>
          <w:p w14:paraId="3073CECB" w14:textId="65D1166A" w:rsidR="00E73706" w:rsidRPr="00004617" w:rsidRDefault="00E73706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30DEF9" w14:textId="721C1FEA" w:rsidR="00A4494A" w:rsidRDefault="00825BF8" w:rsidP="00C42E4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3C015496" w14:textId="77777777" w:rsidR="00825BF8" w:rsidRPr="00825BF8" w:rsidRDefault="00825BF8" w:rsidP="00C42E4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40FEC8B" w14:textId="77777777" w:rsidR="00CF7AEB" w:rsidRPr="00004617" w:rsidRDefault="00CF7AEB" w:rsidP="00CF7A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768681" w14:textId="3949E3D5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Other planning matters</w:t>
            </w:r>
          </w:p>
          <w:p w14:paraId="62B64236" w14:textId="0656CB93" w:rsidR="001D73EA" w:rsidRPr="00004617" w:rsidRDefault="003C7419" w:rsidP="003F4B4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None</w:t>
            </w:r>
          </w:p>
          <w:p w14:paraId="2837F5D7" w14:textId="65DA5167" w:rsidR="001C4DA8" w:rsidRPr="00004617" w:rsidRDefault="00887B6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lastRenderedPageBreak/>
              <w:t>District</w:t>
            </w:r>
            <w:r w:rsidR="001C4DA8" w:rsidRPr="00004617">
              <w:rPr>
                <w:rFonts w:cstheme="minorHAnsi"/>
                <w:b/>
                <w:sz w:val="20"/>
                <w:szCs w:val="20"/>
              </w:rPr>
              <w:t xml:space="preserve"> Councillor Report</w:t>
            </w:r>
          </w:p>
          <w:p w14:paraId="0371C21A" w14:textId="01725E17" w:rsidR="00A22AEA" w:rsidRPr="00004617" w:rsidRDefault="00B5392E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 xml:space="preserve">No </w:t>
            </w:r>
            <w:r w:rsidR="00CF7AEB" w:rsidRPr="00004617">
              <w:rPr>
                <w:rFonts w:cstheme="minorHAnsi"/>
                <w:sz w:val="20"/>
                <w:szCs w:val="20"/>
              </w:rPr>
              <w:t xml:space="preserve">issues to </w:t>
            </w:r>
            <w:r w:rsidRPr="00004617">
              <w:rPr>
                <w:rFonts w:cstheme="minorHAnsi"/>
                <w:sz w:val="20"/>
                <w:szCs w:val="20"/>
              </w:rPr>
              <w:t>report</w:t>
            </w:r>
            <w:r w:rsidR="00CF7AEB" w:rsidRPr="00004617">
              <w:rPr>
                <w:rFonts w:cstheme="minorHAnsi"/>
                <w:sz w:val="20"/>
                <w:szCs w:val="20"/>
              </w:rPr>
              <w:t>.</w:t>
            </w:r>
          </w:p>
          <w:p w14:paraId="190D06C0" w14:textId="77777777" w:rsidR="002F4945" w:rsidRPr="00004617" w:rsidRDefault="002F4945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20E6BC9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Police Liaison Officer</w:t>
            </w:r>
          </w:p>
          <w:p w14:paraId="2E49E413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>No report received</w:t>
            </w:r>
          </w:p>
          <w:p w14:paraId="3E50D832" w14:textId="1C9648D7" w:rsidR="00515250" w:rsidRPr="00004617" w:rsidRDefault="001C4DA8" w:rsidP="0023750B">
            <w:pPr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 xml:space="preserve">Crime figures for </w:t>
            </w:r>
            <w:r w:rsidR="00B5392E" w:rsidRPr="00004617">
              <w:rPr>
                <w:rFonts w:cstheme="minorHAnsi"/>
                <w:sz w:val="20"/>
                <w:szCs w:val="20"/>
              </w:rPr>
              <w:t>Ma</w:t>
            </w:r>
            <w:r w:rsidR="00CF7AEB" w:rsidRPr="00004617">
              <w:rPr>
                <w:rFonts w:cstheme="minorHAnsi"/>
                <w:sz w:val="20"/>
                <w:szCs w:val="20"/>
              </w:rPr>
              <w:t>y</w:t>
            </w:r>
            <w:r w:rsidR="00B5392E" w:rsidRPr="00004617">
              <w:rPr>
                <w:rFonts w:cstheme="minorHAnsi"/>
                <w:sz w:val="20"/>
                <w:szCs w:val="20"/>
              </w:rPr>
              <w:t xml:space="preserve"> 2019 – </w:t>
            </w:r>
            <w:r w:rsidR="0023750B">
              <w:rPr>
                <w:rFonts w:cstheme="minorHAnsi"/>
                <w:sz w:val="20"/>
                <w:szCs w:val="20"/>
              </w:rPr>
              <w:t xml:space="preserve">1 x </w:t>
            </w:r>
            <w:r w:rsidR="0023750B" w:rsidRPr="00C71BE8">
              <w:rPr>
                <w:rFonts w:cstheme="minorHAnsi"/>
                <w:color w:val="000000"/>
                <w:sz w:val="20"/>
                <w:szCs w:val="20"/>
              </w:rPr>
              <w:t>Vehicle crime on or near Millcross Lane</w:t>
            </w:r>
            <w:r w:rsidR="0023750B">
              <w:rPr>
                <w:rFonts w:cstheme="minorHAnsi"/>
                <w:color w:val="000000"/>
                <w:sz w:val="20"/>
                <w:szCs w:val="20"/>
              </w:rPr>
              <w:t xml:space="preserve">, 1 x </w:t>
            </w:r>
            <w:r w:rsidR="0023750B" w:rsidRPr="00C71BE8">
              <w:rPr>
                <w:rFonts w:cstheme="minorHAnsi"/>
                <w:color w:val="000000"/>
                <w:sz w:val="20"/>
                <w:szCs w:val="20"/>
              </w:rPr>
              <w:t>ASB on or near Brook Vale Close</w:t>
            </w:r>
            <w:r w:rsidR="0023750B">
              <w:rPr>
                <w:rFonts w:cstheme="minorHAnsi"/>
                <w:color w:val="000000"/>
                <w:sz w:val="20"/>
                <w:szCs w:val="20"/>
              </w:rPr>
              <w:t xml:space="preserve">, 1 x </w:t>
            </w:r>
            <w:r w:rsidR="0023750B" w:rsidRPr="00C71BE8">
              <w:rPr>
                <w:rFonts w:cstheme="minorHAnsi"/>
                <w:color w:val="000000"/>
                <w:sz w:val="20"/>
                <w:szCs w:val="20"/>
              </w:rPr>
              <w:t>Other theft on or near Valley Road</w:t>
            </w:r>
            <w:r w:rsidR="0023750B">
              <w:rPr>
                <w:rFonts w:cstheme="minorHAnsi"/>
                <w:color w:val="000000"/>
                <w:sz w:val="20"/>
                <w:szCs w:val="20"/>
              </w:rPr>
              <w:t xml:space="preserve">, 1 x </w:t>
            </w:r>
            <w:r w:rsidR="0023750B" w:rsidRPr="00C71BE8">
              <w:rPr>
                <w:rFonts w:cstheme="minorHAnsi"/>
                <w:color w:val="000000"/>
                <w:sz w:val="20"/>
                <w:szCs w:val="20"/>
              </w:rPr>
              <w:t>Burglary on or near Barlow Road</w:t>
            </w:r>
          </w:p>
          <w:p w14:paraId="14BABBB9" w14:textId="244E2910" w:rsidR="001C4DA8" w:rsidRPr="00004617" w:rsidRDefault="00887B6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County</w:t>
            </w:r>
            <w:r w:rsidR="001C4DA8" w:rsidRPr="00004617">
              <w:rPr>
                <w:rFonts w:cstheme="minorHAnsi"/>
                <w:b/>
                <w:sz w:val="20"/>
                <w:szCs w:val="20"/>
              </w:rPr>
              <w:t xml:space="preserve"> Councillor Report</w:t>
            </w:r>
          </w:p>
          <w:p w14:paraId="5AC0613A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>No report received</w:t>
            </w:r>
          </w:p>
          <w:p w14:paraId="215ED0AE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D78582F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Minutes of the Previous Meeting</w:t>
            </w:r>
          </w:p>
          <w:p w14:paraId="1CDBED06" w14:textId="65009E98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04617">
              <w:rPr>
                <w:rFonts w:cstheme="minorHAnsi"/>
                <w:sz w:val="20"/>
                <w:szCs w:val="20"/>
              </w:rPr>
              <w:t xml:space="preserve">The Minutes of the BPC meeting held on </w:t>
            </w:r>
            <w:r w:rsidR="00192C5B" w:rsidRPr="00004617">
              <w:rPr>
                <w:rFonts w:cstheme="minorHAnsi"/>
                <w:sz w:val="20"/>
                <w:szCs w:val="20"/>
              </w:rPr>
              <w:t xml:space="preserve">Monday </w:t>
            </w:r>
            <w:r w:rsidR="0023750B">
              <w:rPr>
                <w:rFonts w:cstheme="minorHAnsi"/>
                <w:sz w:val="20"/>
                <w:szCs w:val="20"/>
              </w:rPr>
              <w:t>2</w:t>
            </w:r>
            <w:r w:rsidR="0023750B" w:rsidRPr="0023750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23750B">
              <w:rPr>
                <w:rFonts w:cstheme="minorHAnsi"/>
                <w:sz w:val="20"/>
                <w:szCs w:val="20"/>
              </w:rPr>
              <w:t xml:space="preserve"> September</w:t>
            </w:r>
            <w:r w:rsidR="009E67D9" w:rsidRPr="00004617">
              <w:rPr>
                <w:rFonts w:cstheme="minorHAnsi"/>
                <w:sz w:val="20"/>
                <w:szCs w:val="20"/>
              </w:rPr>
              <w:t xml:space="preserve"> 2019</w:t>
            </w:r>
            <w:r w:rsidRPr="00004617">
              <w:rPr>
                <w:rFonts w:cstheme="minorHAnsi"/>
                <w:sz w:val="20"/>
                <w:szCs w:val="20"/>
              </w:rPr>
              <w:t xml:space="preserve"> ha</w:t>
            </w:r>
            <w:r w:rsidR="0054706C" w:rsidRPr="00004617">
              <w:rPr>
                <w:rFonts w:cstheme="minorHAnsi"/>
                <w:sz w:val="20"/>
                <w:szCs w:val="20"/>
              </w:rPr>
              <w:t>ve</w:t>
            </w:r>
            <w:r w:rsidRPr="00004617">
              <w:rPr>
                <w:rFonts w:cstheme="minorHAnsi"/>
                <w:sz w:val="20"/>
                <w:szCs w:val="20"/>
              </w:rPr>
              <w:t xml:space="preserve"> been circulated and were approved by all as a true record and signed by the Chair.</w:t>
            </w:r>
            <w:r w:rsidR="00515250" w:rsidRPr="000046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20D2E0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246B118" w14:textId="77777777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Matters Arising</w:t>
            </w:r>
          </w:p>
          <w:p w14:paraId="15857DA9" w14:textId="77777777" w:rsidR="0023750B" w:rsidRDefault="0023750B" w:rsidP="0023750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D04B7C3" w14:textId="08603A39" w:rsidR="001C4DA8" w:rsidRPr="0023750B" w:rsidRDefault="0023750B" w:rsidP="0023750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>RESOLVED – Remembrance Poppies will be put up on the main road through the Village</w:t>
            </w:r>
          </w:p>
          <w:p w14:paraId="390AB012" w14:textId="135F6E45" w:rsidR="001C4DA8" w:rsidRDefault="001C4DA8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F160C3B" w14:textId="377414E4" w:rsidR="0023750B" w:rsidRDefault="0023750B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Cllr Huckerby left the meeting.</w:t>
            </w:r>
          </w:p>
          <w:p w14:paraId="7E1F1FF3" w14:textId="77777777" w:rsidR="0023750B" w:rsidRPr="00004617" w:rsidRDefault="0023750B" w:rsidP="003F4B4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A1182AB" w14:textId="34544980" w:rsidR="001C4DA8" w:rsidRPr="00004617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04617">
              <w:rPr>
                <w:rFonts w:cstheme="minorHAnsi"/>
                <w:b/>
                <w:sz w:val="20"/>
                <w:szCs w:val="20"/>
              </w:rPr>
              <w:t>Clerks report</w:t>
            </w:r>
          </w:p>
          <w:p w14:paraId="3CCEDC0C" w14:textId="209490A3" w:rsidR="001C4DA8" w:rsidRDefault="001C4DA8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E7D8E95" w14:textId="7BFD8A4B" w:rsidR="0023750B" w:rsidRPr="0023750B" w:rsidRDefault="0023750B" w:rsidP="003F4B4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3750B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>
              <w:rPr>
                <w:rFonts w:cstheme="minorHAnsi"/>
                <w:bCs/>
                <w:sz w:val="20"/>
                <w:szCs w:val="20"/>
              </w:rPr>
              <w:t>few</w:t>
            </w:r>
            <w:r w:rsidRPr="0023750B">
              <w:rPr>
                <w:rFonts w:cstheme="minorHAnsi"/>
                <w:bCs/>
                <w:sz w:val="20"/>
                <w:szCs w:val="20"/>
              </w:rPr>
              <w:t xml:space="preserve"> bookings have been taken for the Village Hall, and an enquiry has been made regarding a Wedding venue.</w:t>
            </w:r>
          </w:p>
          <w:p w14:paraId="5877FB2A" w14:textId="01A6B898" w:rsidR="0023750B" w:rsidRDefault="0023750B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40443A2" w14:textId="7B148986" w:rsidR="0023750B" w:rsidRDefault="0023750B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Correspondence Received </w:t>
            </w:r>
          </w:p>
          <w:p w14:paraId="35CBCC39" w14:textId="77777777" w:rsidR="0023750B" w:rsidRPr="00004617" w:rsidRDefault="0023750B" w:rsidP="003F4B4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B7AF635" w14:textId="77777777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DCC Snow Warden Scheme</w:t>
            </w:r>
          </w:p>
          <w:p w14:paraId="17442D84" w14:textId="77777777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Standards Committee – 19</w:t>
            </w:r>
            <w:r w:rsidRPr="000709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September</w:t>
            </w:r>
          </w:p>
          <w:p w14:paraId="2D92E7C3" w14:textId="7F1F2A8A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District/Parish Liaison Group Meeting – 24</w:t>
            </w:r>
            <w:r w:rsidRPr="0007099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September</w:t>
            </w:r>
          </w:p>
          <w:p w14:paraId="69AFE61B" w14:textId="3526DCA4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PDNPA Planning Bulletin Sept 19</w:t>
            </w:r>
          </w:p>
          <w:p w14:paraId="2EEB5526" w14:textId="2E805D6B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Listening to you</w:t>
            </w:r>
          </w:p>
          <w:p w14:paraId="0D8CA7F8" w14:textId="77777777" w:rsidR="00C3141B" w:rsidRDefault="00C3141B" w:rsidP="00C3141B">
            <w:pPr>
              <w:pStyle w:val="ListParagraph"/>
              <w:spacing w:after="0" w:line="240" w:lineRule="auto"/>
              <w:ind w:left="108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24705B5" w14:textId="68147D41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>
              <w:rPr>
                <w:rFonts w:cstheme="minorHAnsi"/>
                <w:b/>
                <w:sz w:val="20"/>
                <w:szCs w:val="20"/>
              </w:rPr>
              <w:t>to note the above correspondence</w:t>
            </w:r>
          </w:p>
          <w:p w14:paraId="75160E3C" w14:textId="77777777" w:rsidR="00C3141B" w:rsidRDefault="00C3141B" w:rsidP="00C314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2E73D7B" w14:textId="6A2D1C04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Circular 11/2019</w:t>
            </w:r>
          </w:p>
          <w:p w14:paraId="5F98A7FB" w14:textId="7CD89627" w:rsidR="00C3141B" w:rsidRDefault="00C3141B" w:rsidP="00C314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4EBDF88" w14:textId="75B322A0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>
              <w:rPr>
                <w:rFonts w:cstheme="minorHAnsi"/>
                <w:b/>
                <w:sz w:val="20"/>
                <w:szCs w:val="20"/>
              </w:rPr>
              <w:t>Cllrs J Rushby and J Siddall to attend DALC AGM</w:t>
            </w:r>
          </w:p>
          <w:p w14:paraId="1C055DCA" w14:textId="77777777" w:rsidR="00C3141B" w:rsidRPr="00C3141B" w:rsidRDefault="00C3141B" w:rsidP="00C314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BE8E711" w14:textId="30F06100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PCC Grants Evening</w:t>
            </w:r>
          </w:p>
          <w:p w14:paraId="1F013723" w14:textId="77777777" w:rsidR="001C4DA8" w:rsidRDefault="001C4DA8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AD0F10" w14:textId="781A4271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>
              <w:rPr>
                <w:rFonts w:cstheme="minorHAnsi"/>
                <w:b/>
                <w:sz w:val="20"/>
                <w:szCs w:val="20"/>
              </w:rPr>
              <w:t>the Clerk to attend the Grants Evening</w:t>
            </w:r>
          </w:p>
          <w:p w14:paraId="0F5450CB" w14:textId="7DB03E08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03FAC0" w14:textId="77777777" w:rsidR="00C3141B" w:rsidRDefault="00C3141B" w:rsidP="00C314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Bulbs</w:t>
            </w:r>
          </w:p>
          <w:p w14:paraId="6D48A58D" w14:textId="052550DA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39B76FE" w14:textId="0E1921D3" w:rsidR="00C3141B" w:rsidRPr="00C3141B" w:rsidRDefault="00C3141B" w:rsidP="00C3141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3141B">
              <w:rPr>
                <w:rFonts w:cstheme="minorHAnsi"/>
                <w:bCs/>
                <w:sz w:val="20"/>
                <w:szCs w:val="20"/>
              </w:rPr>
              <w:t>The School have expressed an interest in planting bulbs near the School.</w:t>
            </w:r>
          </w:p>
          <w:p w14:paraId="2A6F57C9" w14:textId="77777777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BCEFF2E" w14:textId="7145C512" w:rsidR="00C3141B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50B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>
              <w:rPr>
                <w:rFonts w:cstheme="minorHAnsi"/>
                <w:b/>
                <w:sz w:val="20"/>
                <w:szCs w:val="20"/>
              </w:rPr>
              <w:t>Cllr Rushby to liaise with the School</w:t>
            </w:r>
          </w:p>
          <w:p w14:paraId="7F51F0EA" w14:textId="3215F492" w:rsidR="00C3141B" w:rsidRPr="00004617" w:rsidRDefault="00C3141B" w:rsidP="00C31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bookmarkEnd w:id="1"/>
      <w:tr w:rsidR="001C4DA8" w14:paraId="1C799522" w14:textId="77777777" w:rsidTr="0055523E">
        <w:trPr>
          <w:trHeight w:val="3159"/>
        </w:trPr>
        <w:tc>
          <w:tcPr>
            <w:tcW w:w="993" w:type="dxa"/>
          </w:tcPr>
          <w:p w14:paraId="03B65F18" w14:textId="2C000A84" w:rsidR="001C4DA8" w:rsidRDefault="00004617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="00C3141B">
              <w:rPr>
                <w:rFonts w:cstheme="minorHAnsi"/>
                <w:b/>
                <w:sz w:val="20"/>
                <w:szCs w:val="20"/>
              </w:rPr>
              <w:t>61</w:t>
            </w:r>
            <w:r w:rsidR="0017297E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4A060990" w14:textId="77777777" w:rsidR="0017297E" w:rsidRDefault="0017297E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DEC59A7" w14:textId="1B311522" w:rsidR="00E738D5" w:rsidRDefault="00E738D5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04858E" w14:textId="77777777" w:rsidR="00C3141B" w:rsidRDefault="00C3141B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8A36256" w14:textId="77777777" w:rsidR="00E738D5" w:rsidRDefault="00E738D5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500B471" w14:textId="3090138C" w:rsidR="00E738D5" w:rsidRDefault="003103DF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C3141B">
              <w:rPr>
                <w:rFonts w:cstheme="minorHAnsi"/>
                <w:b/>
                <w:sz w:val="20"/>
                <w:szCs w:val="20"/>
              </w:rPr>
              <w:t>62</w:t>
            </w:r>
            <w:r w:rsidR="00E738D5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151B33C7" w14:textId="77777777" w:rsidR="003103DF" w:rsidRDefault="003103DF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D7C51D0" w14:textId="77777777" w:rsidR="003103DF" w:rsidRDefault="003103DF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1C0C09E" w14:textId="6560ECC5" w:rsidR="003103DF" w:rsidRDefault="003103DF" w:rsidP="00BF078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E60A807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FAAE683" w14:textId="77777777" w:rsidR="0017297E" w:rsidRDefault="0017297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D0771D" w14:textId="77777777" w:rsidR="0017297E" w:rsidRDefault="0017297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BD6D805" w14:textId="77777777" w:rsidR="00E738D5" w:rsidRDefault="00E738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3E48B56" w14:textId="77777777" w:rsidR="00E738D5" w:rsidRDefault="00E738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6D1FD69" w14:textId="09642226" w:rsidR="008B5DF3" w:rsidRDefault="008B5DF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17EBD8E" w14:textId="563AE1CD" w:rsidR="00562799" w:rsidRDefault="0056279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BF560EC" w14:textId="6ABB6A0C" w:rsidR="00562799" w:rsidRDefault="00C3141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</w:t>
            </w:r>
          </w:p>
          <w:p w14:paraId="6C5116FD" w14:textId="35DD9B42" w:rsidR="00562799" w:rsidRDefault="0056279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19A0E2B" w14:textId="5E1E5445" w:rsidR="00661322" w:rsidRDefault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C93D44D" w14:textId="5E4463C4" w:rsidR="00661322" w:rsidRDefault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3628B49" w14:textId="77777777" w:rsidR="00C56408" w:rsidRDefault="00661322" w:rsidP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</w:t>
            </w:r>
            <w:r w:rsidR="005E4C01">
              <w:rPr>
                <w:rFonts w:cstheme="minorHAnsi"/>
                <w:sz w:val="20"/>
                <w:szCs w:val="20"/>
              </w:rPr>
              <w:t xml:space="preserve"> .1</w:t>
            </w:r>
          </w:p>
          <w:p w14:paraId="6809C7FB" w14:textId="77777777" w:rsidR="005E4C01" w:rsidRDefault="005E4C01" w:rsidP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9544666" w14:textId="77777777" w:rsidR="005E4C01" w:rsidRDefault="005E4C01" w:rsidP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33BF19C" w14:textId="302AE9B3" w:rsidR="005E4C01" w:rsidRDefault="005E4C01" w:rsidP="0066132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8647" w:type="dxa"/>
          </w:tcPr>
          <w:p w14:paraId="5D95C43A" w14:textId="77777777" w:rsidR="00E43CAC" w:rsidRPr="00C3141B" w:rsidRDefault="00E43CAC" w:rsidP="00E43CAC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C3141B">
              <w:rPr>
                <w:rFonts w:cstheme="minorHAnsi"/>
                <w:b/>
                <w:bCs/>
                <w:sz w:val="20"/>
                <w:szCs w:val="20"/>
              </w:rPr>
              <w:t>Responsible Financial Officers Report</w:t>
            </w:r>
          </w:p>
          <w:p w14:paraId="5595DD41" w14:textId="77777777" w:rsidR="00E43CAC" w:rsidRPr="003F4B40" w:rsidRDefault="00E43CAC" w:rsidP="00E43CA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155EDF0" w14:textId="50D1C9A1" w:rsidR="00E43CAC" w:rsidRPr="003F4B40" w:rsidRDefault="00004617" w:rsidP="00E43CA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Income and Expenditure </w:t>
            </w:r>
            <w:r w:rsidR="00C3141B">
              <w:rPr>
                <w:rFonts w:cstheme="minorHAnsi"/>
                <w:sz w:val="20"/>
                <w:szCs w:val="20"/>
              </w:rPr>
              <w:t>September</w:t>
            </w:r>
            <w:r>
              <w:rPr>
                <w:rFonts w:cstheme="minorHAnsi"/>
                <w:sz w:val="20"/>
                <w:szCs w:val="20"/>
              </w:rPr>
              <w:t xml:space="preserve"> 2019</w:t>
            </w:r>
          </w:p>
          <w:p w14:paraId="0895FC8A" w14:textId="77777777" w:rsidR="00E43CAC" w:rsidRPr="003F4B40" w:rsidRDefault="00E43CAC" w:rsidP="00E43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F4B40">
              <w:rPr>
                <w:rFonts w:cstheme="minorHAnsi"/>
                <w:b/>
                <w:sz w:val="20"/>
                <w:szCs w:val="20"/>
              </w:rPr>
              <w:t>RESOLVED – Approved</w:t>
            </w:r>
          </w:p>
          <w:p w14:paraId="7D05E06B" w14:textId="77777777" w:rsidR="00E43CAC" w:rsidRPr="003F4B40" w:rsidRDefault="00E43CAC" w:rsidP="00E43CA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798FB9C" w14:textId="77777777" w:rsidR="001C4DA8" w:rsidRPr="003103DF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103DF">
              <w:rPr>
                <w:rFonts w:cstheme="minorHAnsi"/>
                <w:b/>
                <w:sz w:val="20"/>
                <w:szCs w:val="20"/>
              </w:rPr>
              <w:t>Village Hall/ Recreation Ground Issues</w:t>
            </w:r>
          </w:p>
          <w:p w14:paraId="72F97439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12508C6" w14:textId="3CB51737" w:rsidR="00C3141B" w:rsidRDefault="00C3141B" w:rsidP="00C3141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Monthly Inspection</w:t>
            </w:r>
            <w:r w:rsidR="00661322">
              <w:rPr>
                <w:rFonts w:cstheme="minorHAnsi"/>
                <w:sz w:val="20"/>
                <w:szCs w:val="20"/>
              </w:rPr>
              <w:t xml:space="preserve"> Report Village Hall</w:t>
            </w:r>
          </w:p>
          <w:p w14:paraId="24919BEC" w14:textId="67DAB64C" w:rsidR="00C3141B" w:rsidRDefault="00C3141B" w:rsidP="00C3141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661322">
              <w:rPr>
                <w:rFonts w:cstheme="minorHAnsi"/>
                <w:b/>
                <w:sz w:val="20"/>
                <w:szCs w:val="20"/>
              </w:rPr>
              <w:t>Electrician to sort Emergency Light</w:t>
            </w:r>
          </w:p>
          <w:p w14:paraId="425FD25C" w14:textId="029C00F6" w:rsidR="00661322" w:rsidRDefault="00661322" w:rsidP="00661322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No Entry sign made for the former kitchen door</w:t>
            </w:r>
          </w:p>
          <w:p w14:paraId="7B1A4F08" w14:textId="77777777" w:rsidR="00C3141B" w:rsidRDefault="00C3141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6ECA5C4" w14:textId="01176F6D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Monthly Inspection</w:t>
            </w:r>
            <w:r w:rsidR="00C56408">
              <w:rPr>
                <w:rFonts w:cstheme="minorHAnsi"/>
                <w:sz w:val="20"/>
                <w:szCs w:val="20"/>
              </w:rPr>
              <w:t>s</w:t>
            </w:r>
          </w:p>
          <w:p w14:paraId="1FA0422C" w14:textId="400DDF6E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C56408">
              <w:rPr>
                <w:rFonts w:cstheme="minorHAnsi"/>
                <w:b/>
                <w:sz w:val="20"/>
                <w:szCs w:val="20"/>
              </w:rPr>
              <w:t xml:space="preserve">Councillors for </w:t>
            </w:r>
            <w:r w:rsidR="00661322">
              <w:rPr>
                <w:rFonts w:cstheme="minorHAnsi"/>
                <w:b/>
                <w:sz w:val="20"/>
                <w:szCs w:val="20"/>
              </w:rPr>
              <w:t>Octo</w:t>
            </w:r>
            <w:r w:rsidR="00C56408">
              <w:rPr>
                <w:rFonts w:cstheme="minorHAnsi"/>
                <w:b/>
                <w:sz w:val="20"/>
                <w:szCs w:val="20"/>
              </w:rPr>
              <w:t>ber inspections</w:t>
            </w:r>
            <w:r w:rsidR="00D07AF2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30A3925" w14:textId="77777777" w:rsidR="001C4DA8" w:rsidRDefault="001C4DA8" w:rsidP="005E4C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37D74D" w14:textId="77777777" w:rsidR="005E4C01" w:rsidRPr="005E4C01" w:rsidRDefault="005E4C01" w:rsidP="005E4C0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4C01">
              <w:rPr>
                <w:rFonts w:cstheme="minorHAnsi"/>
                <w:bCs/>
                <w:sz w:val="20"/>
                <w:szCs w:val="20"/>
              </w:rPr>
              <w:t>Weekly playground inspection reports &amp; actions needed</w:t>
            </w:r>
          </w:p>
          <w:p w14:paraId="0CEA883F" w14:textId="28DDFD0B" w:rsidR="005E4C01" w:rsidRDefault="005E4C01" w:rsidP="005E4C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No urgent matters arising.</w:t>
            </w:r>
          </w:p>
        </w:tc>
      </w:tr>
      <w:tr w:rsidR="001C4DA8" w14:paraId="40B17F8A" w14:textId="77777777" w:rsidTr="00FB1DF4">
        <w:tc>
          <w:tcPr>
            <w:tcW w:w="993" w:type="dxa"/>
          </w:tcPr>
          <w:p w14:paraId="7F5AEE53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E75D019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8BD494A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C4DA8" w14:paraId="2024C5C3" w14:textId="77777777" w:rsidTr="00FB1DF4">
        <w:tc>
          <w:tcPr>
            <w:tcW w:w="993" w:type="dxa"/>
          </w:tcPr>
          <w:p w14:paraId="74769AEF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522BFCF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1251AC7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7810F13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D2C0A05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3D892B8C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2586982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4D47D4A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6D74A4A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C49BA86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3855EA8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E8CFA72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170AFB8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B120A8D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E2B7B7E" w14:textId="77777777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52D7A6B" w14:textId="46786133" w:rsidR="001C4DA8" w:rsidRPr="007A2B16" w:rsidRDefault="001C4DA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335A9D7" w14:textId="0CC14C17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6E90BD8F" w14:textId="01C8B981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15F099B" w14:textId="77777777" w:rsidR="002E7439" w:rsidRPr="007A2B16" w:rsidRDefault="002E7439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089DC04" w14:textId="63CA3661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F951887" w14:textId="77777777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3DD46A6B" w14:textId="728DF170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A744D46" w14:textId="6AC54C5F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E0FBF77" w14:textId="783FBD0B" w:rsidR="005A05C3" w:rsidRPr="007A2B16" w:rsidRDefault="005A05C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0443D4A" w14:textId="14F0281C" w:rsidR="00A13387" w:rsidRPr="007A2B16" w:rsidRDefault="00A1338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C3F870C" w14:textId="4C83CBC3" w:rsidR="00A13387" w:rsidRPr="007A2B16" w:rsidRDefault="00A13387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9608A96" w14:textId="15D5323D" w:rsidR="0053297A" w:rsidRPr="007A2B16" w:rsidRDefault="0053297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EF4F9EB" w14:textId="07248936" w:rsidR="00562799" w:rsidRPr="007A2B16" w:rsidRDefault="00562799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FB0921E" w14:textId="77777777" w:rsidR="00562799" w:rsidRPr="007A2B16" w:rsidRDefault="00562799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142ACBB" w14:textId="77777777" w:rsidR="004C418A" w:rsidRPr="007A2B16" w:rsidRDefault="004C418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D1AB830" w14:textId="77777777" w:rsidR="004C418A" w:rsidRPr="007A2B16" w:rsidRDefault="004C418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11CCE4B" w14:textId="77777777" w:rsidR="004C418A" w:rsidRPr="007A2B16" w:rsidRDefault="004C418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1A02ACC8" w14:textId="77777777" w:rsidR="004C418A" w:rsidRPr="007A2B16" w:rsidRDefault="004C418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3292B3CD" w14:textId="77777777" w:rsidR="004C418A" w:rsidRPr="007A2B16" w:rsidRDefault="004C418A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134889A" w14:textId="62A64398" w:rsidR="0053297A" w:rsidRPr="007A2B16" w:rsidRDefault="001F105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A2B16">
              <w:rPr>
                <w:rFonts w:cstheme="minorHAnsi"/>
                <w:b/>
                <w:sz w:val="20"/>
                <w:szCs w:val="20"/>
              </w:rPr>
              <w:t>2</w:t>
            </w:r>
            <w:r w:rsidR="00FB6B77" w:rsidRPr="007A2B16">
              <w:rPr>
                <w:rFonts w:cstheme="minorHAnsi"/>
                <w:b/>
                <w:sz w:val="20"/>
                <w:szCs w:val="20"/>
              </w:rPr>
              <w:t>63</w:t>
            </w:r>
            <w:r w:rsidR="00603A39" w:rsidRPr="007A2B16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740796DA" w14:textId="62331251" w:rsidR="0053297A" w:rsidRPr="007A2B16" w:rsidRDefault="0053297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224B6880" w14:textId="77777777" w:rsidR="00A632E8" w:rsidRPr="007A2B16" w:rsidRDefault="00A632E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08A6C851" w14:textId="015F79BC" w:rsidR="00EF0B58" w:rsidRPr="007A2B16" w:rsidRDefault="00EF0B5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5C96593F" w14:textId="77777777" w:rsidR="0091129A" w:rsidRPr="007A2B16" w:rsidRDefault="0091129A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D3AF8FC" w14:textId="77777777" w:rsidR="002F4B63" w:rsidRPr="007A2B16" w:rsidRDefault="002F4B6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34F1FFF9" w14:textId="77777777" w:rsidR="002F4B63" w:rsidRPr="007A2B16" w:rsidRDefault="002F4B6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0C705CE" w14:textId="77777777" w:rsidR="002F4B63" w:rsidRPr="007A2B16" w:rsidRDefault="002F4B6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E88B54A" w14:textId="77777777" w:rsidR="002F4B63" w:rsidRPr="007A2B16" w:rsidRDefault="002F4B6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37F74D04" w14:textId="77777777" w:rsidR="002F4B63" w:rsidRDefault="002F4B63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671C9EE3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6DEE13EB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655198BC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46500668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0FC0582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928BD9B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264/19</w:t>
            </w:r>
          </w:p>
          <w:p w14:paraId="10314157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B70A326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2832068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265/19</w:t>
            </w:r>
          </w:p>
          <w:p w14:paraId="4E517FF4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B82F9E0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28C3FD4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266/19</w:t>
            </w:r>
          </w:p>
          <w:p w14:paraId="1C4571F0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6D21A4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B45F206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267/19</w:t>
            </w:r>
          </w:p>
          <w:p w14:paraId="691805D6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4AED26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48507E" w14:textId="4059F1DC" w:rsidR="004C3F9B" w:rsidRPr="007A2B16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268/19</w:t>
            </w:r>
          </w:p>
        </w:tc>
        <w:tc>
          <w:tcPr>
            <w:tcW w:w="708" w:type="dxa"/>
          </w:tcPr>
          <w:p w14:paraId="5C0670FB" w14:textId="282F4A68" w:rsidR="005E4C01" w:rsidRDefault="005E4C0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.3</w:t>
            </w:r>
          </w:p>
          <w:p w14:paraId="0E012961" w14:textId="77777777" w:rsidR="005E4C01" w:rsidRDefault="005E4C0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F264688" w14:textId="77777777" w:rsidR="005E4C01" w:rsidRDefault="005E4C0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D5878B5" w14:textId="5D9D1B1E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4</w:t>
            </w:r>
          </w:p>
          <w:p w14:paraId="1C48538D" w14:textId="7FC0BC99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BB92001" w14:textId="77777777" w:rsidR="00536176" w:rsidRDefault="0053617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DB9FB67" w14:textId="45A77A2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5</w:t>
            </w:r>
          </w:p>
          <w:p w14:paraId="3415B674" w14:textId="40053DBB" w:rsidR="005A05C3" w:rsidRDefault="005A05C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76A6121" w14:textId="77777777" w:rsidR="00667067" w:rsidRDefault="0066706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5660EA6" w14:textId="141C43A9" w:rsidR="005A05C3" w:rsidRDefault="005A05C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6</w:t>
            </w:r>
          </w:p>
          <w:p w14:paraId="14A1B3B2" w14:textId="1A775FA6" w:rsidR="005A05C3" w:rsidRDefault="005A05C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DCEBCBA" w14:textId="42A9CA4F" w:rsidR="001A0DE5" w:rsidRDefault="001A0DE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6C321D4" w14:textId="06F56F6D" w:rsidR="001B6DFF" w:rsidRDefault="001B6DF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0C05EED" w14:textId="77777777" w:rsidR="001B6DFF" w:rsidRDefault="001B6DF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2712894" w14:textId="400E96C1" w:rsidR="005A05C3" w:rsidRDefault="005A05C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7</w:t>
            </w:r>
          </w:p>
          <w:p w14:paraId="737E42DC" w14:textId="4DD7EF93" w:rsidR="00850DB7" w:rsidRDefault="00850DB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F11B939" w14:textId="1654FEB1" w:rsidR="00850DB7" w:rsidRDefault="00850DB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5BB83E6" w14:textId="15BFDFDB" w:rsidR="001B6DFF" w:rsidRDefault="001B6DF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CFB8B1A" w14:textId="77777777" w:rsidR="001B6DFF" w:rsidRDefault="001B6DF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EE2A82F" w14:textId="27C4EE31" w:rsidR="00850DB7" w:rsidRDefault="00850DB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8</w:t>
            </w:r>
          </w:p>
          <w:p w14:paraId="32F6C528" w14:textId="3FF66BD8" w:rsidR="0053297A" w:rsidRDefault="0053297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E13475A" w14:textId="40984EB1" w:rsidR="00AB4E01" w:rsidRDefault="00AB4E0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0FBB03" w14:textId="2C862C58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2600609" w14:textId="28D4477C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2C72D12" w14:textId="5E190140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051DBE1" w14:textId="5F6D023B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3FB73D0" w14:textId="1096EDBF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92B838B" w14:textId="77777777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272D94C" w14:textId="66454EA2" w:rsidR="0053297A" w:rsidRDefault="0053297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  <w:r w:rsidR="00562799">
              <w:rPr>
                <w:rFonts w:cstheme="minorHAnsi"/>
                <w:sz w:val="20"/>
                <w:szCs w:val="20"/>
              </w:rPr>
              <w:t>9</w:t>
            </w:r>
          </w:p>
          <w:p w14:paraId="452C0C1C" w14:textId="45D97127" w:rsidR="0053297A" w:rsidRDefault="0053297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41D6BCFC" w14:textId="29CB2CA4" w:rsidR="0053297A" w:rsidRDefault="0053297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D85D465" w14:textId="4819B602" w:rsidR="0053297A" w:rsidRDefault="0053297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.1</w:t>
            </w:r>
            <w:r w:rsidR="00562799">
              <w:rPr>
                <w:rFonts w:cstheme="minorHAnsi"/>
                <w:sz w:val="20"/>
                <w:szCs w:val="20"/>
              </w:rPr>
              <w:t>0</w:t>
            </w:r>
          </w:p>
          <w:p w14:paraId="52D32131" w14:textId="08AD3EE7" w:rsidR="00603A39" w:rsidRDefault="00603A3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952DF2F" w14:textId="7B4901E9" w:rsidR="00603A39" w:rsidRDefault="00603A3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ADB40F4" w14:textId="112ADEE4" w:rsidR="00603A39" w:rsidRDefault="00603A3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4B58667" w14:textId="06EC990F" w:rsidR="00FB6B77" w:rsidRDefault="00FB6B77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.1</w:t>
            </w:r>
          </w:p>
          <w:p w14:paraId="1CDF4DC3" w14:textId="77777777" w:rsidR="00603A39" w:rsidRDefault="00603A3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6CC56AB" w14:textId="4ACA3AAF" w:rsidR="00EF0B58" w:rsidRDefault="00EF0B5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5D09AED" w14:textId="37033665" w:rsidR="00EF0B58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</w:t>
            </w:r>
          </w:p>
          <w:p w14:paraId="63858F95" w14:textId="77777777" w:rsidR="00D52106" w:rsidRDefault="00D5210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FD2735D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021FDA0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2719784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F56C790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54E80204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0E6D9F3" w14:textId="77777777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2EE5438" w14:textId="63A23562" w:rsidR="007A2B16" w:rsidRDefault="007A2B1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8647" w:type="dxa"/>
          </w:tcPr>
          <w:p w14:paraId="5FE47E68" w14:textId="3A64E479" w:rsidR="001C4DA8" w:rsidRDefault="001C4D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Key box code</w:t>
            </w:r>
          </w:p>
          <w:p w14:paraId="5BD25251" w14:textId="5E30E372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5578D3">
              <w:rPr>
                <w:rFonts w:cstheme="minorHAnsi"/>
                <w:b/>
                <w:sz w:val="20"/>
                <w:szCs w:val="20"/>
              </w:rPr>
              <w:t>A</w:t>
            </w:r>
            <w:r w:rsidR="00536176">
              <w:rPr>
                <w:rFonts w:cstheme="minorHAnsi"/>
                <w:b/>
                <w:sz w:val="20"/>
                <w:szCs w:val="20"/>
              </w:rPr>
              <w:t xml:space="preserve">ccess code </w:t>
            </w:r>
            <w:r w:rsidR="005578D3">
              <w:rPr>
                <w:rFonts w:cstheme="minorHAnsi"/>
                <w:b/>
                <w:sz w:val="20"/>
                <w:szCs w:val="20"/>
              </w:rPr>
              <w:t>changed</w:t>
            </w:r>
          </w:p>
          <w:p w14:paraId="2EACD4E7" w14:textId="77777777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77075D7" w14:textId="7B8022B4" w:rsidR="001C4DA8" w:rsidRDefault="001C4D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</w:t>
            </w:r>
            <w:r w:rsidR="005E4C01">
              <w:rPr>
                <w:rFonts w:cstheme="minorHAnsi"/>
                <w:sz w:val="20"/>
                <w:szCs w:val="20"/>
              </w:rPr>
              <w:t xml:space="preserve"> to Cleaning Cupboard</w:t>
            </w:r>
          </w:p>
          <w:p w14:paraId="70657D5D" w14:textId="0AD1B9E2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5E4C01">
              <w:rPr>
                <w:rFonts w:cstheme="minorHAnsi"/>
                <w:b/>
                <w:sz w:val="20"/>
                <w:szCs w:val="20"/>
              </w:rPr>
              <w:t>To be actioned by RFO</w:t>
            </w:r>
            <w:r w:rsidR="00562799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03B393E" w14:textId="77777777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2469C4E" w14:textId="25B93D0C" w:rsidR="005578D3" w:rsidRDefault="005E4C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Noticeboard Replacements in Village Hall Car Park</w:t>
            </w:r>
          </w:p>
          <w:p w14:paraId="3982E693" w14:textId="41ED5AFA" w:rsidR="005578D3" w:rsidRPr="005578D3" w:rsidRDefault="005578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578D3"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5E4C01">
              <w:rPr>
                <w:rFonts w:cstheme="minorHAnsi"/>
                <w:b/>
                <w:sz w:val="20"/>
                <w:szCs w:val="20"/>
              </w:rPr>
              <w:t>to be carried forward as only 1 quote received so far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B09E032" w14:textId="46005E8B" w:rsidR="005578D3" w:rsidRDefault="005578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25ECBF" w14:textId="24CF2607" w:rsidR="0053297A" w:rsidRDefault="005E4C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Quotes for </w:t>
            </w:r>
            <w:r w:rsidR="00DF7572">
              <w:rPr>
                <w:rFonts w:cstheme="minorHAnsi"/>
                <w:sz w:val="20"/>
                <w:szCs w:val="20"/>
              </w:rPr>
              <w:t>Pipes boxing in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0A473E">
              <w:rPr>
                <w:rFonts w:cstheme="minorHAnsi"/>
                <w:sz w:val="20"/>
                <w:szCs w:val="20"/>
              </w:rPr>
              <w:t>French Doors</w:t>
            </w:r>
          </w:p>
          <w:p w14:paraId="39F2AB8B" w14:textId="5D8C7C9F" w:rsidR="005E4C01" w:rsidRDefault="005E4C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3 builders approached for quote but only one submitted.</w:t>
            </w:r>
          </w:p>
          <w:p w14:paraId="194D5A80" w14:textId="24894F09" w:rsidR="005578D3" w:rsidRDefault="005578D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To </w:t>
            </w:r>
            <w:r w:rsidR="005E4C01">
              <w:rPr>
                <w:rFonts w:cstheme="minorHAnsi"/>
                <w:b/>
                <w:sz w:val="20"/>
                <w:szCs w:val="20"/>
              </w:rPr>
              <w:t>accept the quote</w:t>
            </w:r>
            <w:r w:rsidR="001B6DFF">
              <w:rPr>
                <w:rFonts w:cstheme="minorHAnsi"/>
                <w:b/>
                <w:sz w:val="20"/>
                <w:szCs w:val="20"/>
              </w:rPr>
              <w:t xml:space="preserve"> for £1,775 for works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1B6DFF">
              <w:rPr>
                <w:rFonts w:cstheme="minorHAnsi"/>
                <w:b/>
                <w:sz w:val="20"/>
                <w:szCs w:val="20"/>
              </w:rPr>
              <w:t xml:space="preserve">  To check with electrician regarding lighting within the Village Hall.</w:t>
            </w:r>
          </w:p>
          <w:p w14:paraId="111D37E4" w14:textId="77777777" w:rsidR="0053297A" w:rsidRPr="0053297A" w:rsidRDefault="0053297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E589002" w14:textId="55FF2C14" w:rsidR="00850DB7" w:rsidRDefault="000A47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Hall Decoration</w:t>
            </w:r>
          </w:p>
          <w:p w14:paraId="770084E9" w14:textId="77777777" w:rsidR="001B6DFF" w:rsidRDefault="0053297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1B6DFF">
              <w:rPr>
                <w:rFonts w:cstheme="minorHAnsi"/>
                <w:b/>
                <w:sz w:val="20"/>
                <w:szCs w:val="20"/>
              </w:rPr>
              <w:t>quotes to be sought for painting all the public areas, main hall to be white vinyl with a grey lower part.</w:t>
            </w:r>
          </w:p>
          <w:p w14:paraId="50AC8AC0" w14:textId="0871F1C6" w:rsidR="0053297A" w:rsidRDefault="001B6D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Cllrs Siddall and Brougham to investigate curtains.</w:t>
            </w:r>
          </w:p>
          <w:p w14:paraId="65B87729" w14:textId="771944DD" w:rsidR="00EF0B58" w:rsidRDefault="00EF0B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73D38A" w14:textId="4A45CEAE" w:rsidR="004C418A" w:rsidRPr="004C418A" w:rsidRDefault="001B6D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Kitchen Development, use and charging</w:t>
            </w:r>
          </w:p>
          <w:p w14:paraId="0E4AC45D" w14:textId="3D7846AD" w:rsidR="004C418A" w:rsidRDefault="004C418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8A44F9">
              <w:rPr>
                <w:rFonts w:cstheme="minorHAnsi"/>
                <w:b/>
                <w:sz w:val="20"/>
                <w:szCs w:val="20"/>
              </w:rPr>
              <w:t>The Deep fat fryer can only be used by those with public liability insurance and they make arrangements to use.</w:t>
            </w:r>
          </w:p>
          <w:p w14:paraId="4A3C28FF" w14:textId="2E6A147E" w:rsidR="008A44F9" w:rsidRDefault="008A44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Letter of thanks to go to Annette Jacques for her assistance in cleaning and preparing the kitchen.</w:t>
            </w:r>
          </w:p>
          <w:p w14:paraId="36A103CF" w14:textId="7D2F1456" w:rsidR="008A44F9" w:rsidRDefault="008A44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Clerk to develop a separate agreement </w:t>
            </w:r>
            <w:r w:rsidR="00FB6B77">
              <w:rPr>
                <w:rFonts w:cstheme="minorHAnsi"/>
                <w:b/>
                <w:sz w:val="20"/>
                <w:szCs w:val="20"/>
              </w:rPr>
              <w:t>for use of the kitchen.</w:t>
            </w:r>
          </w:p>
          <w:p w14:paraId="6DDD3F56" w14:textId="1A72C911" w:rsidR="00FB6B77" w:rsidRDefault="00FB6B7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Working Group to be established to look at the kitchen charging and facilities.</w:t>
            </w:r>
          </w:p>
          <w:p w14:paraId="122C18C3" w14:textId="04C569E4" w:rsidR="00FB6B77" w:rsidRDefault="00FB6B7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Cllrs Rushby, Turner, Siddall and Brougham to be on the Working Group. </w:t>
            </w:r>
          </w:p>
          <w:p w14:paraId="0DCB891F" w14:textId="54581EC9" w:rsidR="004C418A" w:rsidRDefault="004C418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832223A" w14:textId="587AA0E5" w:rsidR="004C418A" w:rsidRDefault="004C41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NEDDC – Independent Playground Inspections</w:t>
            </w:r>
          </w:p>
          <w:p w14:paraId="6CCEAE34" w14:textId="37DFACBA" w:rsidR="004C418A" w:rsidRPr="004C418A" w:rsidRDefault="004C418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418A">
              <w:rPr>
                <w:rFonts w:cstheme="minorHAnsi"/>
                <w:b/>
                <w:sz w:val="20"/>
                <w:szCs w:val="20"/>
              </w:rPr>
              <w:t xml:space="preserve">RESOLVED – To </w:t>
            </w:r>
            <w:r w:rsidR="00FB6B77">
              <w:rPr>
                <w:rFonts w:cstheme="minorHAnsi"/>
                <w:b/>
                <w:sz w:val="20"/>
                <w:szCs w:val="20"/>
              </w:rPr>
              <w:t xml:space="preserve">circulate the inspection and </w:t>
            </w:r>
            <w:r w:rsidRPr="004C418A">
              <w:rPr>
                <w:rFonts w:cstheme="minorHAnsi"/>
                <w:b/>
                <w:sz w:val="20"/>
                <w:szCs w:val="20"/>
              </w:rPr>
              <w:t xml:space="preserve">note the </w:t>
            </w:r>
            <w:r w:rsidR="00FB6B77">
              <w:rPr>
                <w:rFonts w:cstheme="minorHAnsi"/>
                <w:b/>
                <w:sz w:val="20"/>
                <w:szCs w:val="20"/>
              </w:rPr>
              <w:t>findings.</w:t>
            </w:r>
          </w:p>
          <w:p w14:paraId="5E5A4904" w14:textId="77777777" w:rsidR="004C418A" w:rsidRDefault="004C41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257C4A" w14:textId="6131CE0E" w:rsidR="000A473E" w:rsidRPr="00E253DC" w:rsidRDefault="00FB6B77" w:rsidP="00302131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Village Hall Bench </w:t>
            </w:r>
          </w:p>
          <w:p w14:paraId="56A82FB6" w14:textId="7692704A" w:rsidR="002A50E0" w:rsidRDefault="00E253D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FB6B77">
              <w:rPr>
                <w:rFonts w:cstheme="minorHAnsi"/>
                <w:b/>
                <w:sz w:val="20"/>
                <w:szCs w:val="20"/>
              </w:rPr>
              <w:t>To contact the family who donated the bench.</w:t>
            </w:r>
          </w:p>
          <w:p w14:paraId="548DD605" w14:textId="0F7E4413" w:rsidR="00FB64D7" w:rsidRDefault="00FB64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AEB650" w14:textId="1F7C197A" w:rsidR="002F4B63" w:rsidRPr="007A2B16" w:rsidRDefault="00FB6B7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B16">
              <w:rPr>
                <w:rFonts w:cstheme="minorHAnsi"/>
                <w:b/>
                <w:sz w:val="20"/>
                <w:szCs w:val="20"/>
              </w:rPr>
              <w:t>Village Hall Hire Requests:</w:t>
            </w:r>
          </w:p>
          <w:p w14:paraId="76EA2F70" w14:textId="06C8DEFB" w:rsidR="00FB6B77" w:rsidRDefault="007A2B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Red Barrows Dinner 23</w:t>
            </w:r>
            <w:r w:rsidRPr="007A2B16">
              <w:rPr>
                <w:rFonts w:cstheme="minorHAnsi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November 2019</w:t>
            </w:r>
          </w:p>
          <w:p w14:paraId="7531DB1B" w14:textId="06319425" w:rsidR="002F4B63" w:rsidRDefault="002F4B63" w:rsidP="002F4B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7A2B16">
              <w:rPr>
                <w:rFonts w:cstheme="minorHAnsi"/>
                <w:b/>
                <w:sz w:val="20"/>
                <w:szCs w:val="20"/>
              </w:rPr>
              <w:t>To waive the fee for the hire as it is a charitable event</w:t>
            </w:r>
          </w:p>
          <w:p w14:paraId="53E371DA" w14:textId="77777777" w:rsidR="002F4B63" w:rsidRDefault="002F4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40E2CAA" w14:textId="659A9B47" w:rsidR="002F4B63" w:rsidRDefault="007A2B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Regular Field Hire</w:t>
            </w:r>
          </w:p>
          <w:p w14:paraId="162DFB55" w14:textId="72EEC439" w:rsidR="002F4B63" w:rsidRDefault="002F4B63" w:rsidP="002F4B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RESOLVED – </w:t>
            </w:r>
            <w:r w:rsidR="007A2B16">
              <w:rPr>
                <w:rFonts w:cstheme="minorHAnsi"/>
                <w:b/>
                <w:sz w:val="20"/>
                <w:szCs w:val="20"/>
              </w:rPr>
              <w:t>To offer at £10 per session, hirer to be aware of the condition of the field and they check prior to use</w:t>
            </w:r>
          </w:p>
          <w:p w14:paraId="0BFD7995" w14:textId="2E56716C" w:rsidR="002F4B63" w:rsidRDefault="002F4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549FEFF" w14:textId="2CA233C1" w:rsidR="007A2B16" w:rsidRPr="007A2B16" w:rsidRDefault="007A2B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B16">
              <w:rPr>
                <w:rFonts w:cstheme="minorHAnsi"/>
                <w:b/>
                <w:sz w:val="20"/>
                <w:szCs w:val="20"/>
              </w:rPr>
              <w:t>Cllr J Brougham left the meeting</w:t>
            </w:r>
          </w:p>
          <w:p w14:paraId="65A83ABE" w14:textId="74A4C8AF" w:rsidR="007A2B16" w:rsidRPr="007A2B16" w:rsidRDefault="007A2B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B16">
              <w:rPr>
                <w:rFonts w:cstheme="minorHAnsi"/>
                <w:b/>
                <w:sz w:val="20"/>
                <w:szCs w:val="20"/>
              </w:rPr>
              <w:t>****Suspend Standing Orders****</w:t>
            </w:r>
          </w:p>
          <w:p w14:paraId="19C18278" w14:textId="77777777" w:rsidR="007A2B16" w:rsidRDefault="007A2B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F66496E" w14:textId="65E1453F" w:rsidR="002F4B63" w:rsidRDefault="007A2B1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Carnival Car Boot Date 25</w:t>
            </w:r>
            <w:r w:rsidRPr="007A2B16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May 2020</w:t>
            </w:r>
          </w:p>
          <w:p w14:paraId="2E86112A" w14:textId="605B1CF8" w:rsidR="002F4B63" w:rsidRDefault="002F4B63" w:rsidP="002F4B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7A2B16">
              <w:rPr>
                <w:rFonts w:cstheme="minorHAnsi"/>
                <w:b/>
                <w:sz w:val="20"/>
                <w:szCs w:val="20"/>
              </w:rPr>
              <w:t>The date will be reserved for the Carnival Car Boot sale</w:t>
            </w:r>
          </w:p>
          <w:p w14:paraId="5BB2A41E" w14:textId="77777777" w:rsidR="002F4B63" w:rsidRDefault="002F4B6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0585BA0" w14:textId="17C4FA47" w:rsidR="00FB64D7" w:rsidRDefault="007A2B16" w:rsidP="00FB64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solutions for advertising posters on the Coronation Tree Railings</w:t>
            </w:r>
          </w:p>
          <w:p w14:paraId="38BFF2D9" w14:textId="3DEC2051" w:rsidR="00FB64D7" w:rsidRPr="00186351" w:rsidRDefault="00FB64D7" w:rsidP="00FB64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4C3F9B">
              <w:rPr>
                <w:rFonts w:cstheme="minorHAnsi"/>
                <w:b/>
                <w:sz w:val="20"/>
                <w:szCs w:val="20"/>
              </w:rPr>
              <w:t>Has been resolved with an A Board.</w:t>
            </w:r>
          </w:p>
          <w:p w14:paraId="429E1F10" w14:textId="77777777" w:rsidR="00FB64D7" w:rsidRDefault="00FB64D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8928C24" w14:textId="6020AA7D" w:rsidR="00980591" w:rsidRDefault="004C3F9B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Well Dressers Consent for a bench to be sited on the Village Green</w:t>
            </w:r>
          </w:p>
          <w:p w14:paraId="4A4B0072" w14:textId="77777777" w:rsidR="002F4B63" w:rsidRDefault="002F4B63" w:rsidP="002F4B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On next Agenda</w:t>
            </w:r>
          </w:p>
          <w:p w14:paraId="2E813C38" w14:textId="2EF00623" w:rsidR="00980591" w:rsidRDefault="00980591" w:rsidP="009805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4A5C18" w14:textId="62FFD2BF" w:rsidR="004C3F9B" w:rsidRDefault="004C3F9B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Wooden Gates/30mph Speed Gates</w:t>
            </w:r>
          </w:p>
          <w:p w14:paraId="1C89E2A8" w14:textId="77777777" w:rsidR="004C3F9B" w:rsidRDefault="004C3F9B" w:rsidP="004C3F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On next Agenda</w:t>
            </w:r>
          </w:p>
          <w:p w14:paraId="65066E4D" w14:textId="1EBEBA81" w:rsidR="004C3F9B" w:rsidRDefault="004C3F9B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605AECC" w14:textId="7EBB35C3" w:rsidR="004C3F9B" w:rsidRDefault="004C3F9B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Wheelbarrow Proposal</w:t>
            </w:r>
          </w:p>
          <w:p w14:paraId="6F0A7266" w14:textId="61408D95" w:rsidR="004C3F9B" w:rsidRPr="004C3F9B" w:rsidRDefault="004C3F9B" w:rsidP="009805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3F9B">
              <w:rPr>
                <w:rFonts w:cstheme="minorHAnsi"/>
                <w:b/>
                <w:sz w:val="20"/>
                <w:szCs w:val="20"/>
              </w:rPr>
              <w:t>RESOLVED – No Action</w:t>
            </w:r>
          </w:p>
          <w:p w14:paraId="362CE256" w14:textId="77777777" w:rsidR="004C3F9B" w:rsidRDefault="004C3F9B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92845BB" w14:textId="578F2D75" w:rsidR="00980591" w:rsidRDefault="002F4B63" w:rsidP="0098059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Purchase of a 1914/1918 bench at the Green</w:t>
            </w:r>
            <w:r w:rsidR="004C3F9B">
              <w:rPr>
                <w:rFonts w:cstheme="minorHAnsi"/>
                <w:bCs/>
                <w:sz w:val="20"/>
                <w:szCs w:val="20"/>
              </w:rPr>
              <w:t xml:space="preserve"> / donation process and any surplus</w:t>
            </w:r>
          </w:p>
          <w:p w14:paraId="75D6471B" w14:textId="5D8523BD" w:rsidR="002F4B63" w:rsidRDefault="002F4B63" w:rsidP="002F4B6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On next Agenda</w:t>
            </w:r>
          </w:p>
          <w:p w14:paraId="7EE6972B" w14:textId="77777777" w:rsidR="002E6277" w:rsidRDefault="004C3F9B" w:rsidP="004C3F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Cllr Siddall to discuss with the Well Dressing Committee</w:t>
            </w:r>
          </w:p>
          <w:p w14:paraId="2019FDA7" w14:textId="0596A28C" w:rsidR="004C3F9B" w:rsidRPr="004C3F9B" w:rsidRDefault="004C3F9B" w:rsidP="004C3F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4DA8" w14:paraId="610BD2D3" w14:textId="77777777" w:rsidTr="00FB1DF4">
        <w:tc>
          <w:tcPr>
            <w:tcW w:w="993" w:type="dxa"/>
          </w:tcPr>
          <w:p w14:paraId="01460F63" w14:textId="186142EE" w:rsidR="001C4DA8" w:rsidRDefault="002F4B6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 w:rsidR="004C3F9B">
              <w:rPr>
                <w:rFonts w:cstheme="minorHAnsi"/>
                <w:b/>
                <w:sz w:val="20"/>
                <w:szCs w:val="20"/>
              </w:rPr>
              <w:t>69</w:t>
            </w:r>
            <w:r w:rsidR="0085730B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77C8E908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1A0CE37" w14:textId="7275AF5E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7D59B55" w14:textId="48B4CFB0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B907B89" w14:textId="77777777" w:rsidR="004C3F9B" w:rsidRDefault="004C3F9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786F64E" w14:textId="3B26E9DB" w:rsidR="001C4DA8" w:rsidRDefault="002F4B63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4C3F9B">
              <w:rPr>
                <w:rFonts w:cstheme="minorHAnsi"/>
                <w:b/>
                <w:sz w:val="20"/>
                <w:szCs w:val="20"/>
              </w:rPr>
              <w:t>70</w:t>
            </w:r>
            <w:r w:rsidR="004D0E8D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4FA3EE2B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F72B60C" w14:textId="77777777" w:rsidR="00F12B7C" w:rsidRDefault="00F12B7C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0832875" w14:textId="6B04E6CF" w:rsidR="001C4DA8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C3D54">
              <w:rPr>
                <w:rFonts w:cstheme="minorHAnsi"/>
                <w:b/>
                <w:sz w:val="20"/>
                <w:szCs w:val="20"/>
              </w:rPr>
              <w:t>71</w:t>
            </w:r>
            <w:r w:rsidR="005E1A8E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6D7F84D6" w14:textId="5017F263" w:rsidR="00DE24F7" w:rsidRDefault="00DE24F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1BAA87D" w14:textId="5C2B3149" w:rsidR="00DE24F7" w:rsidRDefault="00DE24F7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0EA766" w14:textId="77777777" w:rsidR="005C304E" w:rsidRDefault="005C304E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97F782F" w14:textId="5123163C" w:rsidR="00DE24F7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5C304E">
              <w:rPr>
                <w:rFonts w:cstheme="minorHAnsi"/>
                <w:b/>
                <w:sz w:val="20"/>
                <w:szCs w:val="20"/>
              </w:rPr>
              <w:t>72</w:t>
            </w:r>
            <w:r w:rsidR="00DE24F7">
              <w:rPr>
                <w:rFonts w:cstheme="minorHAnsi"/>
                <w:b/>
                <w:sz w:val="20"/>
                <w:szCs w:val="20"/>
              </w:rPr>
              <w:t>/19</w:t>
            </w:r>
          </w:p>
          <w:p w14:paraId="5225DB41" w14:textId="388C73E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27B6B10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AE12B32" w14:textId="60453EFD" w:rsidR="001D1898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5C304E">
              <w:rPr>
                <w:rFonts w:cstheme="minorHAnsi"/>
                <w:b/>
                <w:sz w:val="20"/>
                <w:szCs w:val="20"/>
              </w:rPr>
              <w:t>73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1D1898">
              <w:rPr>
                <w:rFonts w:cstheme="minorHAnsi"/>
                <w:b/>
                <w:sz w:val="20"/>
                <w:szCs w:val="20"/>
              </w:rPr>
              <w:t>19</w:t>
            </w:r>
          </w:p>
          <w:p w14:paraId="093D9080" w14:textId="19DD3234" w:rsidR="002E7439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DBB51A" w14:textId="68BF99D5" w:rsidR="002E7439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71A30AE" w14:textId="75D96B79" w:rsidR="002E7439" w:rsidRDefault="002E7439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5C304E">
              <w:rPr>
                <w:rFonts w:cstheme="minorHAnsi"/>
                <w:b/>
                <w:sz w:val="20"/>
                <w:szCs w:val="20"/>
              </w:rPr>
              <w:t>7</w:t>
            </w:r>
            <w:r>
              <w:rPr>
                <w:rFonts w:cstheme="minorHAnsi"/>
                <w:b/>
                <w:sz w:val="20"/>
                <w:szCs w:val="20"/>
              </w:rPr>
              <w:t>4/19</w:t>
            </w:r>
          </w:p>
          <w:p w14:paraId="42E85780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67193FA" w14:textId="794F1AE9" w:rsidR="001C4DA8" w:rsidRDefault="001C4DA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AC84E15" w14:textId="21687C22" w:rsidR="00186351" w:rsidRDefault="00186351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EEC9FF5" w14:textId="77777777" w:rsidR="001C4DA8" w:rsidRDefault="001C4DA8" w:rsidP="0071041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6C139EA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DD7C3E3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982BB4D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775838BC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E85743E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0C93063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15212D8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34A9A9E2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BE70C87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9D8978C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53A9D1E" w14:textId="77777777" w:rsidR="001C4DA8" w:rsidRDefault="001C4DA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2A15F50" w14:textId="66516A5E" w:rsidR="00794F5D" w:rsidRDefault="004C3F9B" w:rsidP="00794F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Speedwatch update</w:t>
            </w:r>
          </w:p>
          <w:p w14:paraId="5C6A840B" w14:textId="0A1F6BC2" w:rsidR="004C3F9B" w:rsidRDefault="004C3F9B" w:rsidP="00794F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Session run last week, 200 vehicles monitored, 6 exceeded 35mph.  More people have shown and interest in volunteering.</w:t>
            </w:r>
          </w:p>
          <w:p w14:paraId="43D25DCC" w14:textId="77777777" w:rsidR="00794F5D" w:rsidRDefault="00794F5D" w:rsidP="00794F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RESOLVED – To Note</w:t>
            </w:r>
          </w:p>
          <w:p w14:paraId="340BD031" w14:textId="77777777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59DAE8D" w14:textId="150FA519" w:rsidR="002F4B63" w:rsidRDefault="004C3F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Exchange Funding</w:t>
            </w:r>
          </w:p>
          <w:p w14:paraId="754C6445" w14:textId="31A9A0E1" w:rsidR="002E7439" w:rsidRDefault="002E7439" w:rsidP="002E74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To </w:t>
            </w:r>
            <w:r w:rsidR="00FC3D54">
              <w:rPr>
                <w:rFonts w:cstheme="minorHAnsi"/>
                <w:b/>
                <w:sz w:val="20"/>
                <w:szCs w:val="20"/>
              </w:rPr>
              <w:t>give a £60 donation</w:t>
            </w:r>
          </w:p>
          <w:p w14:paraId="4104DD00" w14:textId="538DAC68" w:rsidR="002F4B63" w:rsidRDefault="002F4B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1BF55C" w14:textId="0350C034" w:rsidR="00FC3D54" w:rsidRDefault="00FC3D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3D54">
              <w:rPr>
                <w:rFonts w:cstheme="minorHAnsi"/>
                <w:b/>
                <w:bCs/>
                <w:sz w:val="20"/>
                <w:szCs w:val="20"/>
              </w:rPr>
              <w:t>Ongoing Issues:</w:t>
            </w:r>
          </w:p>
          <w:p w14:paraId="4BEA3F6A" w14:textId="3617932D" w:rsidR="00FC3D54" w:rsidRDefault="00FC3D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Parking issues/yellow lines consultation update</w:t>
            </w:r>
          </w:p>
          <w:p w14:paraId="4176087A" w14:textId="0FADC61C" w:rsidR="00FC3D54" w:rsidRPr="00FC3D54" w:rsidRDefault="00FC3D5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3D54">
              <w:rPr>
                <w:rFonts w:cstheme="minorHAnsi"/>
                <w:b/>
                <w:bCs/>
                <w:sz w:val="20"/>
                <w:szCs w:val="20"/>
              </w:rPr>
              <w:t>RESOLVED – To note the mobility lines have been installed.</w:t>
            </w:r>
          </w:p>
          <w:p w14:paraId="1417B581" w14:textId="77777777" w:rsidR="00FC3D54" w:rsidRDefault="00FC3D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3EBA5F" w14:textId="729F2037" w:rsidR="001C4DA8" w:rsidRDefault="001C4D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and time of next BPC Meeting</w:t>
            </w:r>
          </w:p>
          <w:p w14:paraId="3580AECC" w14:textId="3709F687" w:rsidR="001C4DA8" w:rsidRDefault="001C4DA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980591">
              <w:rPr>
                <w:rFonts w:cstheme="minorHAnsi"/>
                <w:b/>
                <w:sz w:val="20"/>
                <w:szCs w:val="20"/>
              </w:rPr>
              <w:t xml:space="preserve">7.30pm Monday </w:t>
            </w:r>
            <w:r w:rsidR="00FC3D54">
              <w:rPr>
                <w:rFonts w:cstheme="minorHAnsi"/>
                <w:b/>
                <w:sz w:val="20"/>
                <w:szCs w:val="20"/>
              </w:rPr>
              <w:t>4</w:t>
            </w:r>
            <w:r w:rsidR="002E7439" w:rsidRPr="002E7439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2E74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C3D54">
              <w:rPr>
                <w:rFonts w:cstheme="minorHAnsi"/>
                <w:b/>
                <w:sz w:val="20"/>
                <w:szCs w:val="20"/>
              </w:rPr>
              <w:t>Novem</w:t>
            </w:r>
            <w:r w:rsidR="002E7439">
              <w:rPr>
                <w:rFonts w:cstheme="minorHAnsi"/>
                <w:b/>
                <w:sz w:val="20"/>
                <w:szCs w:val="20"/>
              </w:rPr>
              <w:t>ber</w:t>
            </w:r>
            <w:r w:rsidR="00980591">
              <w:rPr>
                <w:rFonts w:cstheme="minorHAnsi"/>
                <w:b/>
                <w:sz w:val="20"/>
                <w:szCs w:val="20"/>
              </w:rPr>
              <w:t xml:space="preserve"> 2019 at Barlow Village Hall.</w:t>
            </w:r>
          </w:p>
          <w:p w14:paraId="02DA1944" w14:textId="0407F92F" w:rsidR="00BA2D78" w:rsidRDefault="00BA2D7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603EFC" w14:textId="3BD021DD" w:rsidR="00BA2D78" w:rsidRDefault="00BA2D78" w:rsidP="00BA2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Items to note for </w:t>
            </w:r>
            <w:r w:rsidR="00FC3D54">
              <w:rPr>
                <w:rFonts w:cstheme="minorHAnsi"/>
                <w:sz w:val="20"/>
                <w:szCs w:val="20"/>
              </w:rPr>
              <w:t>Novem</w:t>
            </w:r>
            <w:r w:rsidR="002E7439">
              <w:rPr>
                <w:rFonts w:cstheme="minorHAnsi"/>
                <w:sz w:val="20"/>
                <w:szCs w:val="20"/>
              </w:rPr>
              <w:t>ber</w:t>
            </w:r>
            <w:r>
              <w:rPr>
                <w:rFonts w:cstheme="minorHAnsi"/>
                <w:sz w:val="20"/>
                <w:szCs w:val="20"/>
              </w:rPr>
              <w:t xml:space="preserve"> Agenda</w:t>
            </w:r>
          </w:p>
          <w:p w14:paraId="40EF2B63" w14:textId="220717C3" w:rsidR="00BA2D78" w:rsidRDefault="00BA2D7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RESOLVE</w:t>
            </w:r>
            <w:r w:rsidR="00243EFF">
              <w:rPr>
                <w:rFonts w:cstheme="minorHAnsi"/>
                <w:b/>
                <w:sz w:val="20"/>
                <w:szCs w:val="20"/>
              </w:rPr>
              <w:t xml:space="preserve">D – </w:t>
            </w:r>
            <w:r w:rsidR="002E7439">
              <w:rPr>
                <w:rFonts w:cstheme="minorHAnsi"/>
                <w:b/>
                <w:sz w:val="20"/>
                <w:szCs w:val="20"/>
              </w:rPr>
              <w:t>Items carried forward</w:t>
            </w:r>
            <w:r w:rsidR="00FC3D54">
              <w:rPr>
                <w:rFonts w:cstheme="minorHAnsi"/>
                <w:b/>
                <w:sz w:val="20"/>
                <w:szCs w:val="20"/>
              </w:rPr>
              <w:t>, Precept 2020/21</w:t>
            </w:r>
          </w:p>
          <w:p w14:paraId="6227F9CE" w14:textId="32A73F82" w:rsidR="001D1898" w:rsidRDefault="001D18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25994B0" w14:textId="7C2CCAAD" w:rsidR="001D1898" w:rsidRDefault="001D1898" w:rsidP="001D189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Confidential Items</w:t>
            </w:r>
          </w:p>
          <w:p w14:paraId="5D683B6B" w14:textId="7C20DE0B" w:rsidR="001D1898" w:rsidRDefault="001D1898" w:rsidP="001D189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RESOLVED – </w:t>
            </w:r>
            <w:r w:rsidR="00E253DC">
              <w:rPr>
                <w:rFonts w:cstheme="minorHAnsi"/>
                <w:b/>
                <w:bCs/>
                <w:sz w:val="20"/>
                <w:szCs w:val="20"/>
              </w:rPr>
              <w:t xml:space="preserve">To </w:t>
            </w:r>
            <w:r w:rsidR="00FC3D54">
              <w:rPr>
                <w:rFonts w:cstheme="minorHAnsi"/>
                <w:b/>
                <w:bCs/>
                <w:sz w:val="20"/>
                <w:szCs w:val="20"/>
              </w:rPr>
              <w:t>ensure Confidential items discussed remain so.</w:t>
            </w:r>
          </w:p>
          <w:p w14:paraId="51560440" w14:textId="68D463EA" w:rsidR="00E253DC" w:rsidRPr="001D1898" w:rsidRDefault="00E253DC" w:rsidP="001D189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RESOLVED – To </w:t>
            </w:r>
            <w:r w:rsidR="00FC3D54">
              <w:rPr>
                <w:rFonts w:cstheme="minorHAnsi"/>
                <w:b/>
                <w:bCs/>
                <w:sz w:val="20"/>
                <w:szCs w:val="20"/>
              </w:rPr>
              <w:t xml:space="preserve">establish Working Group of Cllrs </w:t>
            </w:r>
            <w:r w:rsidR="005C304E">
              <w:rPr>
                <w:rFonts w:cstheme="minorHAnsi"/>
                <w:b/>
                <w:bCs/>
                <w:sz w:val="20"/>
                <w:szCs w:val="20"/>
              </w:rPr>
              <w:t>Rushby, Siddall, Turner</w:t>
            </w:r>
            <w:r w:rsidR="00596A4D">
              <w:rPr>
                <w:rFonts w:cstheme="minorHAnsi"/>
                <w:b/>
                <w:bCs/>
                <w:sz w:val="20"/>
                <w:szCs w:val="20"/>
              </w:rPr>
              <w:t xml:space="preserve"> and</w:t>
            </w:r>
            <w:r w:rsidR="005C30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6A4D">
              <w:rPr>
                <w:rFonts w:cstheme="minorHAnsi"/>
                <w:b/>
                <w:bCs/>
                <w:sz w:val="20"/>
                <w:szCs w:val="20"/>
              </w:rPr>
              <w:t>Booker</w:t>
            </w:r>
          </w:p>
          <w:p w14:paraId="3403F4A9" w14:textId="008D4CF4" w:rsidR="001B2CA9" w:rsidRDefault="00926A76" w:rsidP="00926A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RESOLVED – </w:t>
            </w:r>
            <w:r w:rsidR="005C304E">
              <w:rPr>
                <w:rFonts w:cstheme="minorHAnsi"/>
                <w:b/>
                <w:sz w:val="20"/>
                <w:szCs w:val="20"/>
              </w:rPr>
              <w:t>To make further investigations regarding Deeds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43D2E17" w14:textId="77777777" w:rsidR="00926A76" w:rsidRDefault="00926A76" w:rsidP="00926A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788C95" w14:textId="0749584E" w:rsidR="002E7439" w:rsidRPr="002E7439" w:rsidRDefault="002E7439" w:rsidP="001B2CA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**REINSTATE STANDING ORDERS**</w:t>
            </w:r>
          </w:p>
          <w:p w14:paraId="6625E043" w14:textId="77777777" w:rsidR="002E7439" w:rsidRDefault="002E7439" w:rsidP="001B2C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34D7A0" w14:textId="32A417A0" w:rsidR="001B2CA9" w:rsidRDefault="001B2CA9" w:rsidP="001B2C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Meeting closed at </w:t>
            </w:r>
            <w:r w:rsidR="002E7439">
              <w:rPr>
                <w:rFonts w:cstheme="minorHAnsi"/>
                <w:sz w:val="20"/>
                <w:szCs w:val="20"/>
              </w:rPr>
              <w:t>10.</w:t>
            </w:r>
            <w:r w:rsidR="005C304E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pm.</w:t>
            </w:r>
          </w:p>
          <w:p w14:paraId="7108FAA8" w14:textId="77777777" w:rsidR="001B2CA9" w:rsidRDefault="001B2C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A3C1B8" w14:textId="77777777" w:rsidR="00960D65" w:rsidRDefault="00960D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BB7085" w14:textId="77777777" w:rsidR="001C4DA8" w:rsidRDefault="001C4D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D84CED" w14:textId="40264376" w:rsidR="001C4DA8" w:rsidRDefault="001C4D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Page </w:t>
            </w:r>
            <w:r w:rsidR="00596A4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of </w:t>
            </w:r>
            <w:r w:rsidR="00596A4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: Chair’s Signature ………………………………… Date: </w:t>
            </w:r>
            <w:r w:rsidR="00596A4D">
              <w:rPr>
                <w:rFonts w:cstheme="minorHAnsi"/>
                <w:sz w:val="20"/>
                <w:szCs w:val="20"/>
              </w:rPr>
              <w:t>4</w:t>
            </w:r>
            <w:r w:rsidR="00596A4D" w:rsidRPr="00596A4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596A4D">
              <w:rPr>
                <w:rFonts w:cstheme="minorHAnsi"/>
                <w:sz w:val="20"/>
                <w:szCs w:val="20"/>
              </w:rPr>
              <w:t xml:space="preserve"> November</w:t>
            </w:r>
            <w:bookmarkStart w:id="2" w:name="_GoBack"/>
            <w:bookmarkEnd w:id="2"/>
            <w:r w:rsidR="00243EFF">
              <w:rPr>
                <w:rFonts w:cstheme="minorHAnsi"/>
                <w:sz w:val="20"/>
                <w:szCs w:val="20"/>
              </w:rPr>
              <w:t xml:space="preserve"> 2019</w:t>
            </w:r>
          </w:p>
        </w:tc>
      </w:tr>
    </w:tbl>
    <w:p w14:paraId="1DA3C15F" w14:textId="77777777" w:rsidR="00732CD2" w:rsidRDefault="00732CD2"/>
    <w:sectPr w:rsidR="00732C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1626" w14:textId="77777777" w:rsidR="00FF1F2C" w:rsidRDefault="00FF1F2C" w:rsidP="00B07ECD">
      <w:pPr>
        <w:spacing w:after="0" w:line="240" w:lineRule="auto"/>
      </w:pPr>
      <w:r>
        <w:separator/>
      </w:r>
    </w:p>
  </w:endnote>
  <w:endnote w:type="continuationSeparator" w:id="0">
    <w:p w14:paraId="700A57E9" w14:textId="77777777" w:rsidR="00FF1F2C" w:rsidRDefault="00FF1F2C" w:rsidP="00B0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2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A995E" w14:textId="77777777" w:rsidR="005578D3" w:rsidRDefault="00557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A6FDB" w14:textId="77777777" w:rsidR="005578D3" w:rsidRDefault="0055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1914" w14:textId="77777777" w:rsidR="00FF1F2C" w:rsidRDefault="00FF1F2C" w:rsidP="00B07ECD">
      <w:pPr>
        <w:spacing w:after="0" w:line="240" w:lineRule="auto"/>
      </w:pPr>
      <w:r>
        <w:separator/>
      </w:r>
    </w:p>
  </w:footnote>
  <w:footnote w:type="continuationSeparator" w:id="0">
    <w:p w14:paraId="73E7BA05" w14:textId="77777777" w:rsidR="00FF1F2C" w:rsidRDefault="00FF1F2C" w:rsidP="00B0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B0C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7FE3"/>
    <w:multiLevelType w:val="hybridMultilevel"/>
    <w:tmpl w:val="5658ECCE"/>
    <w:lvl w:ilvl="0" w:tplc="67D6E9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5605"/>
    <w:multiLevelType w:val="hybridMultilevel"/>
    <w:tmpl w:val="B204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0101"/>
    <w:multiLevelType w:val="hybridMultilevel"/>
    <w:tmpl w:val="3F203DE6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192B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A8"/>
    <w:rsid w:val="00004617"/>
    <w:rsid w:val="00005D3C"/>
    <w:rsid w:val="00025EA7"/>
    <w:rsid w:val="00035281"/>
    <w:rsid w:val="00065E78"/>
    <w:rsid w:val="00082225"/>
    <w:rsid w:val="00083315"/>
    <w:rsid w:val="0009063E"/>
    <w:rsid w:val="000A3BDA"/>
    <w:rsid w:val="000A473E"/>
    <w:rsid w:val="000A6BB2"/>
    <w:rsid w:val="000D192A"/>
    <w:rsid w:val="000D26C2"/>
    <w:rsid w:val="000D6BE9"/>
    <w:rsid w:val="000F01D4"/>
    <w:rsid w:val="001051E7"/>
    <w:rsid w:val="00116836"/>
    <w:rsid w:val="00127084"/>
    <w:rsid w:val="001313D5"/>
    <w:rsid w:val="0013423D"/>
    <w:rsid w:val="001364AF"/>
    <w:rsid w:val="00144F71"/>
    <w:rsid w:val="00151274"/>
    <w:rsid w:val="00151E9C"/>
    <w:rsid w:val="00160F2C"/>
    <w:rsid w:val="00170400"/>
    <w:rsid w:val="0017297E"/>
    <w:rsid w:val="00186351"/>
    <w:rsid w:val="00192C5B"/>
    <w:rsid w:val="00194215"/>
    <w:rsid w:val="001A0DE5"/>
    <w:rsid w:val="001A1ABB"/>
    <w:rsid w:val="001B2CA9"/>
    <w:rsid w:val="001B6DFF"/>
    <w:rsid w:val="001C136B"/>
    <w:rsid w:val="001C4DA8"/>
    <w:rsid w:val="001D0225"/>
    <w:rsid w:val="001D1898"/>
    <w:rsid w:val="001D1994"/>
    <w:rsid w:val="001D73EA"/>
    <w:rsid w:val="001E26DB"/>
    <w:rsid w:val="001F1053"/>
    <w:rsid w:val="00204980"/>
    <w:rsid w:val="00205685"/>
    <w:rsid w:val="00207D3E"/>
    <w:rsid w:val="0022106B"/>
    <w:rsid w:val="00230037"/>
    <w:rsid w:val="00232496"/>
    <w:rsid w:val="00234F7D"/>
    <w:rsid w:val="0023750B"/>
    <w:rsid w:val="00241C3E"/>
    <w:rsid w:val="00243EFF"/>
    <w:rsid w:val="00256CDD"/>
    <w:rsid w:val="0026011C"/>
    <w:rsid w:val="00261906"/>
    <w:rsid w:val="00264C48"/>
    <w:rsid w:val="00271317"/>
    <w:rsid w:val="002952F7"/>
    <w:rsid w:val="0029652D"/>
    <w:rsid w:val="002A26FA"/>
    <w:rsid w:val="002A50E0"/>
    <w:rsid w:val="002A649E"/>
    <w:rsid w:val="002A666B"/>
    <w:rsid w:val="002B4834"/>
    <w:rsid w:val="002D68C3"/>
    <w:rsid w:val="002E6277"/>
    <w:rsid w:val="002E7439"/>
    <w:rsid w:val="002F05FB"/>
    <w:rsid w:val="002F0C15"/>
    <w:rsid w:val="002F4945"/>
    <w:rsid w:val="002F4B63"/>
    <w:rsid w:val="00302131"/>
    <w:rsid w:val="003103DF"/>
    <w:rsid w:val="00312068"/>
    <w:rsid w:val="003453F2"/>
    <w:rsid w:val="00373266"/>
    <w:rsid w:val="00384B2D"/>
    <w:rsid w:val="003907B6"/>
    <w:rsid w:val="00391519"/>
    <w:rsid w:val="00393420"/>
    <w:rsid w:val="003A0CEB"/>
    <w:rsid w:val="003C44BA"/>
    <w:rsid w:val="003C7419"/>
    <w:rsid w:val="003E0F3A"/>
    <w:rsid w:val="003E33EF"/>
    <w:rsid w:val="003E3AA8"/>
    <w:rsid w:val="003F1A94"/>
    <w:rsid w:val="003F4B40"/>
    <w:rsid w:val="003F4DDE"/>
    <w:rsid w:val="00400E48"/>
    <w:rsid w:val="00403A8F"/>
    <w:rsid w:val="00410E84"/>
    <w:rsid w:val="004151B1"/>
    <w:rsid w:val="00424651"/>
    <w:rsid w:val="004506AF"/>
    <w:rsid w:val="00466382"/>
    <w:rsid w:val="00467602"/>
    <w:rsid w:val="00471543"/>
    <w:rsid w:val="00487FAB"/>
    <w:rsid w:val="00490941"/>
    <w:rsid w:val="004C3F9B"/>
    <w:rsid w:val="004C418A"/>
    <w:rsid w:val="004D0E8D"/>
    <w:rsid w:val="004D2B44"/>
    <w:rsid w:val="004D40D9"/>
    <w:rsid w:val="004D64C8"/>
    <w:rsid w:val="004E1732"/>
    <w:rsid w:val="004E39DC"/>
    <w:rsid w:val="004E3C6A"/>
    <w:rsid w:val="004E7372"/>
    <w:rsid w:val="00503067"/>
    <w:rsid w:val="00503179"/>
    <w:rsid w:val="00504D43"/>
    <w:rsid w:val="00515250"/>
    <w:rsid w:val="00516533"/>
    <w:rsid w:val="00516C38"/>
    <w:rsid w:val="00523B90"/>
    <w:rsid w:val="0053297A"/>
    <w:rsid w:val="00533016"/>
    <w:rsid w:val="00536176"/>
    <w:rsid w:val="005378DF"/>
    <w:rsid w:val="00540946"/>
    <w:rsid w:val="0054706C"/>
    <w:rsid w:val="005541AC"/>
    <w:rsid w:val="0055523E"/>
    <w:rsid w:val="0055682B"/>
    <w:rsid w:val="005578D3"/>
    <w:rsid w:val="00562799"/>
    <w:rsid w:val="00570214"/>
    <w:rsid w:val="00577BB0"/>
    <w:rsid w:val="00577CE5"/>
    <w:rsid w:val="005823DC"/>
    <w:rsid w:val="00596A4D"/>
    <w:rsid w:val="005A05C3"/>
    <w:rsid w:val="005A0E49"/>
    <w:rsid w:val="005A5E4A"/>
    <w:rsid w:val="005B1368"/>
    <w:rsid w:val="005C304E"/>
    <w:rsid w:val="005C3124"/>
    <w:rsid w:val="005D028C"/>
    <w:rsid w:val="005D6833"/>
    <w:rsid w:val="005E1710"/>
    <w:rsid w:val="005E1A8E"/>
    <w:rsid w:val="005E4C01"/>
    <w:rsid w:val="0060312B"/>
    <w:rsid w:val="00603A39"/>
    <w:rsid w:val="00614478"/>
    <w:rsid w:val="00616C99"/>
    <w:rsid w:val="0062190A"/>
    <w:rsid w:val="00625D42"/>
    <w:rsid w:val="00640ACA"/>
    <w:rsid w:val="00643EE8"/>
    <w:rsid w:val="00643F93"/>
    <w:rsid w:val="00645152"/>
    <w:rsid w:val="00661322"/>
    <w:rsid w:val="00667067"/>
    <w:rsid w:val="00671091"/>
    <w:rsid w:val="006A257B"/>
    <w:rsid w:val="006A3110"/>
    <w:rsid w:val="006A4D98"/>
    <w:rsid w:val="006C04FC"/>
    <w:rsid w:val="006C268E"/>
    <w:rsid w:val="006C4A6B"/>
    <w:rsid w:val="006C7844"/>
    <w:rsid w:val="006E007D"/>
    <w:rsid w:val="006E431D"/>
    <w:rsid w:val="006E48F7"/>
    <w:rsid w:val="006F0312"/>
    <w:rsid w:val="007007C4"/>
    <w:rsid w:val="00705BED"/>
    <w:rsid w:val="00710418"/>
    <w:rsid w:val="00721EA9"/>
    <w:rsid w:val="00723545"/>
    <w:rsid w:val="00732CD2"/>
    <w:rsid w:val="00734AF8"/>
    <w:rsid w:val="00746E5E"/>
    <w:rsid w:val="00746F03"/>
    <w:rsid w:val="00766107"/>
    <w:rsid w:val="00794F5D"/>
    <w:rsid w:val="007971CD"/>
    <w:rsid w:val="007A2B16"/>
    <w:rsid w:val="007A3022"/>
    <w:rsid w:val="007B25D1"/>
    <w:rsid w:val="007B3973"/>
    <w:rsid w:val="007B7F79"/>
    <w:rsid w:val="007C7709"/>
    <w:rsid w:val="007E6A63"/>
    <w:rsid w:val="008100D2"/>
    <w:rsid w:val="00825BF8"/>
    <w:rsid w:val="00841A17"/>
    <w:rsid w:val="00850DB7"/>
    <w:rsid w:val="0085730B"/>
    <w:rsid w:val="00872272"/>
    <w:rsid w:val="00887B68"/>
    <w:rsid w:val="00887FEE"/>
    <w:rsid w:val="008A13A0"/>
    <w:rsid w:val="008A44F9"/>
    <w:rsid w:val="008B0020"/>
    <w:rsid w:val="008B328A"/>
    <w:rsid w:val="008B5DF3"/>
    <w:rsid w:val="008D2A3F"/>
    <w:rsid w:val="008D715A"/>
    <w:rsid w:val="008E7309"/>
    <w:rsid w:val="00905929"/>
    <w:rsid w:val="0091129A"/>
    <w:rsid w:val="00916D5C"/>
    <w:rsid w:val="00926A76"/>
    <w:rsid w:val="00956987"/>
    <w:rsid w:val="00960D65"/>
    <w:rsid w:val="00972DE8"/>
    <w:rsid w:val="00980591"/>
    <w:rsid w:val="009A3DA5"/>
    <w:rsid w:val="009D12C0"/>
    <w:rsid w:val="009D400B"/>
    <w:rsid w:val="009E5597"/>
    <w:rsid w:val="009E67D9"/>
    <w:rsid w:val="009F6A64"/>
    <w:rsid w:val="00A01FBA"/>
    <w:rsid w:val="00A027AD"/>
    <w:rsid w:val="00A13387"/>
    <w:rsid w:val="00A14501"/>
    <w:rsid w:val="00A22AEA"/>
    <w:rsid w:val="00A31A9A"/>
    <w:rsid w:val="00A4494A"/>
    <w:rsid w:val="00A632E8"/>
    <w:rsid w:val="00A656AD"/>
    <w:rsid w:val="00A7114E"/>
    <w:rsid w:val="00A734B5"/>
    <w:rsid w:val="00A81BF3"/>
    <w:rsid w:val="00A84746"/>
    <w:rsid w:val="00A86C9C"/>
    <w:rsid w:val="00A92BA2"/>
    <w:rsid w:val="00A94EDA"/>
    <w:rsid w:val="00AA0C2E"/>
    <w:rsid w:val="00AA5B4A"/>
    <w:rsid w:val="00AA70D9"/>
    <w:rsid w:val="00AB4E01"/>
    <w:rsid w:val="00AE3AF7"/>
    <w:rsid w:val="00B03E5E"/>
    <w:rsid w:val="00B07ECD"/>
    <w:rsid w:val="00B1032C"/>
    <w:rsid w:val="00B178B3"/>
    <w:rsid w:val="00B319E5"/>
    <w:rsid w:val="00B47A25"/>
    <w:rsid w:val="00B5056E"/>
    <w:rsid w:val="00B5392E"/>
    <w:rsid w:val="00B60759"/>
    <w:rsid w:val="00B7170B"/>
    <w:rsid w:val="00B74B93"/>
    <w:rsid w:val="00B778E8"/>
    <w:rsid w:val="00B92A9F"/>
    <w:rsid w:val="00BA2D78"/>
    <w:rsid w:val="00BB7782"/>
    <w:rsid w:val="00BC1E07"/>
    <w:rsid w:val="00BD0FAF"/>
    <w:rsid w:val="00BD6467"/>
    <w:rsid w:val="00BE0078"/>
    <w:rsid w:val="00BE0E52"/>
    <w:rsid w:val="00BF078E"/>
    <w:rsid w:val="00C04253"/>
    <w:rsid w:val="00C30701"/>
    <w:rsid w:val="00C3141B"/>
    <w:rsid w:val="00C427F9"/>
    <w:rsid w:val="00C42E42"/>
    <w:rsid w:val="00C42FF8"/>
    <w:rsid w:val="00C51660"/>
    <w:rsid w:val="00C56408"/>
    <w:rsid w:val="00C62F96"/>
    <w:rsid w:val="00C65230"/>
    <w:rsid w:val="00C6590D"/>
    <w:rsid w:val="00C91C04"/>
    <w:rsid w:val="00CC355E"/>
    <w:rsid w:val="00CC5737"/>
    <w:rsid w:val="00CC759D"/>
    <w:rsid w:val="00CD010B"/>
    <w:rsid w:val="00CE506B"/>
    <w:rsid w:val="00CF7AEB"/>
    <w:rsid w:val="00D029BA"/>
    <w:rsid w:val="00D07AF2"/>
    <w:rsid w:val="00D35ED1"/>
    <w:rsid w:val="00D36251"/>
    <w:rsid w:val="00D52106"/>
    <w:rsid w:val="00D5375B"/>
    <w:rsid w:val="00D54D15"/>
    <w:rsid w:val="00D57759"/>
    <w:rsid w:val="00D739C1"/>
    <w:rsid w:val="00D9591B"/>
    <w:rsid w:val="00DA4928"/>
    <w:rsid w:val="00DB5700"/>
    <w:rsid w:val="00DB7F10"/>
    <w:rsid w:val="00DD25D0"/>
    <w:rsid w:val="00DE24F7"/>
    <w:rsid w:val="00DF29C7"/>
    <w:rsid w:val="00DF7572"/>
    <w:rsid w:val="00E17679"/>
    <w:rsid w:val="00E253DC"/>
    <w:rsid w:val="00E26408"/>
    <w:rsid w:val="00E26F48"/>
    <w:rsid w:val="00E40B83"/>
    <w:rsid w:val="00E43CAC"/>
    <w:rsid w:val="00E50A55"/>
    <w:rsid w:val="00E51E4D"/>
    <w:rsid w:val="00E5440A"/>
    <w:rsid w:val="00E73706"/>
    <w:rsid w:val="00E738D5"/>
    <w:rsid w:val="00E869C6"/>
    <w:rsid w:val="00E87E79"/>
    <w:rsid w:val="00EA557D"/>
    <w:rsid w:val="00EC4B2A"/>
    <w:rsid w:val="00ED4834"/>
    <w:rsid w:val="00ED7929"/>
    <w:rsid w:val="00EE4BD1"/>
    <w:rsid w:val="00EF0B58"/>
    <w:rsid w:val="00EF7BFE"/>
    <w:rsid w:val="00F112C5"/>
    <w:rsid w:val="00F12B7C"/>
    <w:rsid w:val="00F13EEF"/>
    <w:rsid w:val="00F2199B"/>
    <w:rsid w:val="00F47A0E"/>
    <w:rsid w:val="00F60918"/>
    <w:rsid w:val="00F6113A"/>
    <w:rsid w:val="00F706B2"/>
    <w:rsid w:val="00F851BB"/>
    <w:rsid w:val="00FA46D4"/>
    <w:rsid w:val="00FB1DF4"/>
    <w:rsid w:val="00FB64D7"/>
    <w:rsid w:val="00FB6B77"/>
    <w:rsid w:val="00FC3D54"/>
    <w:rsid w:val="00FE1D5B"/>
    <w:rsid w:val="00FF1B90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6E31"/>
  <w15:docId w15:val="{DA8874C7-9038-4093-95F4-EAAF92F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D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A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CD"/>
  </w:style>
  <w:style w:type="paragraph" w:styleId="Footer">
    <w:name w:val="footer"/>
    <w:basedOn w:val="Normal"/>
    <w:link w:val="FooterChar"/>
    <w:uiPriority w:val="99"/>
    <w:unhideWhenUsed/>
    <w:rsid w:val="00B0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CD"/>
  </w:style>
  <w:style w:type="paragraph" w:styleId="ListParagraph">
    <w:name w:val="List Paragraph"/>
    <w:basedOn w:val="Normal"/>
    <w:uiPriority w:val="34"/>
    <w:qFormat/>
    <w:rsid w:val="00532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BD84-D898-43DD-A477-E380B48D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Fidler</dc:creator>
  <cp:lastModifiedBy>Barlow PC</cp:lastModifiedBy>
  <cp:revision>9</cp:revision>
  <cp:lastPrinted>2019-06-29T15:43:00Z</cp:lastPrinted>
  <dcterms:created xsi:type="dcterms:W3CDTF">2019-10-17T19:03:00Z</dcterms:created>
  <dcterms:modified xsi:type="dcterms:W3CDTF">2019-10-25T13:21:00Z</dcterms:modified>
</cp:coreProperties>
</file>